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C5F" w:rsidRPr="003E1B17" w:rsidRDefault="00EF1C5F">
      <w:pPr>
        <w:autoSpaceDE w:val="0"/>
        <w:autoSpaceDN w:val="0"/>
        <w:adjustRightInd w:val="0"/>
        <w:jc w:val="center"/>
        <w:rPr>
          <w:rFonts w:ascii="宋体" w:cs="宋体"/>
          <w:b/>
          <w:kern w:val="0"/>
          <w:sz w:val="44"/>
          <w:szCs w:val="44"/>
        </w:rPr>
      </w:pPr>
      <w:r w:rsidRPr="003E1B17">
        <w:rPr>
          <w:rFonts w:ascii="宋体" w:hAnsi="宋体" w:cs="宋体" w:hint="eastAsia"/>
          <w:b/>
          <w:kern w:val="0"/>
          <w:sz w:val="44"/>
          <w:szCs w:val="44"/>
        </w:rPr>
        <w:t>中医内科临床诊疗指南</w:t>
      </w:r>
      <w:r w:rsidRPr="003E1B17">
        <w:rPr>
          <w:rFonts w:ascii="宋体" w:cs="Calibri-Bold"/>
          <w:b/>
          <w:bCs/>
          <w:kern w:val="0"/>
          <w:sz w:val="44"/>
          <w:szCs w:val="44"/>
        </w:rPr>
        <w:t>•</w:t>
      </w:r>
      <w:r w:rsidRPr="003E1B17">
        <w:rPr>
          <w:rFonts w:ascii="宋体" w:hAnsi="宋体" w:cs="宋体" w:hint="eastAsia"/>
          <w:b/>
          <w:kern w:val="0"/>
          <w:sz w:val="44"/>
          <w:szCs w:val="44"/>
        </w:rPr>
        <w:t>急性上呼吸道感染</w:t>
      </w:r>
    </w:p>
    <w:p w:rsidR="00EF1C5F" w:rsidRPr="003E1B17" w:rsidRDefault="00EF1C5F" w:rsidP="00774269">
      <w:pPr>
        <w:pStyle w:val="Heading1"/>
        <w:jc w:val="center"/>
        <w:rPr>
          <w:rFonts w:ascii="宋体" w:cs="宋体"/>
          <w:b w:val="0"/>
          <w:kern w:val="0"/>
        </w:rPr>
      </w:pPr>
      <w:bookmarkStart w:id="0" w:name="_Toc475980942"/>
      <w:r w:rsidRPr="003E1B17">
        <w:rPr>
          <w:rFonts w:ascii="宋体" w:hAnsi="宋体" w:cs="宋体" w:hint="eastAsia"/>
          <w:b w:val="0"/>
          <w:kern w:val="0"/>
        </w:rPr>
        <w:t>（制定）</w:t>
      </w:r>
      <w:bookmarkEnd w:id="0"/>
    </w:p>
    <w:p w:rsidR="00EF1C5F" w:rsidRPr="003E1B17" w:rsidRDefault="00EF1C5F">
      <w:pPr>
        <w:autoSpaceDE w:val="0"/>
        <w:autoSpaceDN w:val="0"/>
        <w:adjustRightInd w:val="0"/>
        <w:jc w:val="center"/>
        <w:rPr>
          <w:rFonts w:ascii="仿宋" w:eastAsia="仿宋" w:hAnsi="仿宋" w:cs="Calibri-Bold"/>
          <w:b/>
          <w:bCs/>
          <w:kern w:val="0"/>
          <w:sz w:val="30"/>
          <w:szCs w:val="30"/>
        </w:rPr>
      </w:pPr>
      <w:r w:rsidRPr="003E1B17">
        <w:rPr>
          <w:rFonts w:ascii="仿宋" w:eastAsia="仿宋" w:hAnsi="仿宋" w:cs="宋体" w:hint="eastAsia"/>
          <w:b/>
          <w:kern w:val="0"/>
          <w:sz w:val="30"/>
          <w:szCs w:val="30"/>
        </w:rPr>
        <w:t>编号：</w:t>
      </w:r>
      <w:r w:rsidRPr="003E1B17">
        <w:rPr>
          <w:rFonts w:ascii="仿宋" w:eastAsia="仿宋" w:hAnsi="仿宋"/>
          <w:b/>
        </w:rPr>
        <w:t xml:space="preserve"> </w:t>
      </w:r>
      <w:r w:rsidRPr="00F42B30">
        <w:rPr>
          <w:rFonts w:ascii="仿宋" w:eastAsia="仿宋" w:hAnsi="仿宋" w:cs="Calibri-Bold"/>
          <w:b/>
          <w:bCs/>
          <w:kern w:val="0"/>
          <w:sz w:val="30"/>
          <w:szCs w:val="30"/>
        </w:rPr>
        <w:t>SATCM—2015—BZ</w:t>
      </w:r>
      <w:r w:rsidRPr="00F42B30">
        <w:rPr>
          <w:rFonts w:ascii="仿宋" w:eastAsia="仿宋" w:hAnsi="仿宋" w:cs="Calibri-Bold" w:hint="eastAsia"/>
          <w:b/>
          <w:bCs/>
          <w:kern w:val="0"/>
          <w:sz w:val="30"/>
          <w:szCs w:val="30"/>
        </w:rPr>
        <w:t>〔</w:t>
      </w:r>
      <w:r w:rsidRPr="00F42B30">
        <w:rPr>
          <w:rFonts w:ascii="仿宋" w:eastAsia="仿宋" w:hAnsi="仿宋" w:cs="Calibri-Bold"/>
          <w:b/>
          <w:bCs/>
          <w:kern w:val="0"/>
          <w:sz w:val="30"/>
          <w:szCs w:val="30"/>
        </w:rPr>
        <w:t>223</w:t>
      </w:r>
      <w:r w:rsidRPr="00F42B30">
        <w:rPr>
          <w:rFonts w:ascii="仿宋" w:eastAsia="仿宋" w:hAnsi="仿宋" w:cs="Calibri-Bold" w:hint="eastAsia"/>
          <w:b/>
          <w:bCs/>
          <w:kern w:val="0"/>
          <w:sz w:val="30"/>
          <w:szCs w:val="30"/>
        </w:rPr>
        <w:t>〕</w:t>
      </w:r>
    </w:p>
    <w:p w:rsidR="00EF1C5F" w:rsidRDefault="00EF1C5F">
      <w:pPr>
        <w:autoSpaceDE w:val="0"/>
        <w:autoSpaceDN w:val="0"/>
        <w:adjustRightInd w:val="0"/>
        <w:jc w:val="center"/>
        <w:rPr>
          <w:rFonts w:ascii="Calibri-Bold" w:eastAsia="Calibri-Bold" w:cs="Calibri-Bold"/>
          <w:b/>
          <w:bCs/>
          <w:kern w:val="0"/>
          <w:sz w:val="30"/>
          <w:szCs w:val="30"/>
        </w:rPr>
      </w:pPr>
    </w:p>
    <w:p w:rsidR="00EF1C5F" w:rsidRDefault="00EF1C5F">
      <w:pPr>
        <w:autoSpaceDE w:val="0"/>
        <w:autoSpaceDN w:val="0"/>
        <w:adjustRightInd w:val="0"/>
        <w:jc w:val="center"/>
        <w:rPr>
          <w:rFonts w:ascii="Calibri-Bold" w:eastAsia="Calibri-Bold" w:cs="Calibri-Bold"/>
          <w:b/>
          <w:bCs/>
          <w:kern w:val="0"/>
          <w:sz w:val="30"/>
          <w:szCs w:val="30"/>
        </w:rPr>
      </w:pPr>
    </w:p>
    <w:p w:rsidR="00EF1C5F" w:rsidRDefault="00EF1C5F">
      <w:pPr>
        <w:autoSpaceDE w:val="0"/>
        <w:autoSpaceDN w:val="0"/>
        <w:adjustRightInd w:val="0"/>
        <w:jc w:val="center"/>
        <w:rPr>
          <w:rFonts w:ascii="宋体" w:cs="宋体"/>
          <w:b/>
          <w:kern w:val="0"/>
          <w:sz w:val="48"/>
          <w:szCs w:val="48"/>
        </w:rPr>
      </w:pPr>
      <w:r>
        <w:rPr>
          <w:rFonts w:ascii="宋体" w:cs="宋体" w:hint="eastAsia"/>
          <w:b/>
          <w:kern w:val="0"/>
          <w:sz w:val="48"/>
          <w:szCs w:val="48"/>
        </w:rPr>
        <w:t>编制说明</w:t>
      </w:r>
    </w:p>
    <w:p w:rsidR="00EF1C5F" w:rsidRDefault="00EF1C5F">
      <w:pPr>
        <w:autoSpaceDE w:val="0"/>
        <w:autoSpaceDN w:val="0"/>
        <w:adjustRightInd w:val="0"/>
        <w:jc w:val="left"/>
        <w:rPr>
          <w:rFonts w:ascii="宋体" w:cs="宋体"/>
          <w:kern w:val="0"/>
          <w:sz w:val="28"/>
          <w:szCs w:val="28"/>
        </w:rPr>
      </w:pPr>
    </w:p>
    <w:p w:rsidR="00EF1C5F" w:rsidRDefault="00EF1C5F">
      <w:pPr>
        <w:autoSpaceDE w:val="0"/>
        <w:autoSpaceDN w:val="0"/>
        <w:adjustRightInd w:val="0"/>
        <w:jc w:val="left"/>
        <w:rPr>
          <w:rFonts w:ascii="宋体" w:cs="宋体"/>
          <w:kern w:val="0"/>
          <w:sz w:val="28"/>
          <w:szCs w:val="28"/>
        </w:rPr>
      </w:pPr>
    </w:p>
    <w:p w:rsidR="00EF1C5F" w:rsidRPr="002A4C97" w:rsidRDefault="00EF1C5F">
      <w:pPr>
        <w:autoSpaceDE w:val="0"/>
        <w:autoSpaceDN w:val="0"/>
        <w:adjustRightInd w:val="0"/>
        <w:jc w:val="left"/>
        <w:rPr>
          <w:rFonts w:ascii="仿宋" w:eastAsia="仿宋" w:hAnsi="仿宋" w:cs="宋体"/>
          <w:b/>
          <w:kern w:val="0"/>
          <w:sz w:val="32"/>
          <w:szCs w:val="32"/>
        </w:rPr>
      </w:pPr>
      <w:r w:rsidRPr="002A4C97">
        <w:rPr>
          <w:rFonts w:ascii="仿宋" w:eastAsia="仿宋" w:hAnsi="仿宋" w:cs="宋体" w:hint="eastAsia"/>
          <w:b/>
          <w:kern w:val="0"/>
          <w:sz w:val="32"/>
          <w:szCs w:val="32"/>
        </w:rPr>
        <w:t>立项</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单</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位：</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国家中医药管理局</w:t>
      </w:r>
    </w:p>
    <w:p w:rsidR="00EF1C5F" w:rsidRPr="002A4C97" w:rsidRDefault="00EF1C5F">
      <w:pPr>
        <w:autoSpaceDE w:val="0"/>
        <w:autoSpaceDN w:val="0"/>
        <w:adjustRightInd w:val="0"/>
        <w:jc w:val="left"/>
        <w:rPr>
          <w:rFonts w:ascii="仿宋" w:eastAsia="仿宋" w:hAnsi="仿宋" w:cs="宋体"/>
          <w:b/>
          <w:kern w:val="0"/>
          <w:sz w:val="32"/>
          <w:szCs w:val="32"/>
        </w:rPr>
      </w:pPr>
      <w:r w:rsidRPr="002A4C97">
        <w:rPr>
          <w:rFonts w:ascii="仿宋" w:eastAsia="仿宋" w:hAnsi="仿宋" w:cs="宋体" w:hint="eastAsia"/>
          <w:b/>
          <w:kern w:val="0"/>
          <w:sz w:val="32"/>
          <w:szCs w:val="32"/>
        </w:rPr>
        <w:t>项目负责部门：中华中医药学会</w:t>
      </w:r>
    </w:p>
    <w:p w:rsidR="00EF1C5F" w:rsidRPr="002A4C97" w:rsidRDefault="00EF1C5F">
      <w:pPr>
        <w:autoSpaceDE w:val="0"/>
        <w:autoSpaceDN w:val="0"/>
        <w:adjustRightInd w:val="0"/>
        <w:jc w:val="left"/>
        <w:rPr>
          <w:rFonts w:ascii="仿宋" w:eastAsia="仿宋" w:hAnsi="仿宋" w:cs="宋体"/>
          <w:b/>
          <w:kern w:val="0"/>
          <w:sz w:val="32"/>
          <w:szCs w:val="32"/>
        </w:rPr>
      </w:pPr>
      <w:r w:rsidRPr="002A4C97">
        <w:rPr>
          <w:rFonts w:ascii="仿宋" w:eastAsia="仿宋" w:hAnsi="仿宋" w:cs="宋体" w:hint="eastAsia"/>
          <w:b/>
          <w:kern w:val="0"/>
          <w:sz w:val="32"/>
          <w:szCs w:val="32"/>
        </w:rPr>
        <w:t>项目承担单位：云南省中医医院</w:t>
      </w:r>
    </w:p>
    <w:p w:rsidR="00EF1C5F" w:rsidRPr="002A4C97" w:rsidRDefault="00EF1C5F">
      <w:pPr>
        <w:autoSpaceDE w:val="0"/>
        <w:autoSpaceDN w:val="0"/>
        <w:adjustRightInd w:val="0"/>
        <w:jc w:val="left"/>
        <w:rPr>
          <w:rFonts w:ascii="仿宋" w:eastAsia="仿宋" w:hAnsi="仿宋" w:cs="宋体"/>
          <w:b/>
          <w:kern w:val="0"/>
          <w:sz w:val="32"/>
          <w:szCs w:val="32"/>
        </w:rPr>
      </w:pPr>
      <w:r w:rsidRPr="002A4C97">
        <w:rPr>
          <w:rFonts w:ascii="仿宋" w:eastAsia="仿宋" w:hAnsi="仿宋" w:cs="宋体" w:hint="eastAsia"/>
          <w:b/>
          <w:kern w:val="0"/>
          <w:sz w:val="32"/>
          <w:szCs w:val="32"/>
        </w:rPr>
        <w:t>项目工作组：董琼芬</w:t>
      </w:r>
      <w:r w:rsidRPr="002A4C97">
        <w:rPr>
          <w:rFonts w:ascii="仿宋" w:eastAsia="仿宋" w:hAnsi="仿宋" w:cs="宋体"/>
          <w:b/>
          <w:kern w:val="0"/>
          <w:sz w:val="32"/>
          <w:szCs w:val="32"/>
        </w:rPr>
        <w:t xml:space="preserve"> </w:t>
      </w:r>
      <w:r w:rsidRPr="00F42B30">
        <w:rPr>
          <w:rFonts w:ascii="仿宋" w:eastAsia="仿宋" w:hAnsi="仿宋" w:cs="宋体" w:hint="eastAsia"/>
          <w:b/>
          <w:kern w:val="0"/>
          <w:sz w:val="32"/>
          <w:szCs w:val="32"/>
        </w:rPr>
        <w:t>张立山</w:t>
      </w:r>
      <w:r w:rsidRPr="00F42B30">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叶勇</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胡仕祥</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李旭成</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胡学军</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张连东</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方邦江</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丁邦晗</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方晓磊</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周学良</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熊文清</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罗树荣</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王志祥</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罗庆文</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房昉</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李云华</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解欢琼</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彭映辉</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陈志明</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熊光福</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谢郁华</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孙丽华</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李仲普</w:t>
      </w:r>
      <w:r w:rsidRPr="002A4C97">
        <w:rPr>
          <w:rFonts w:ascii="仿宋" w:eastAsia="仿宋" w:hAnsi="仿宋" w:cs="宋体"/>
          <w:b/>
          <w:kern w:val="0"/>
          <w:sz w:val="32"/>
          <w:szCs w:val="32"/>
        </w:rPr>
        <w:t xml:space="preserve">   </w:t>
      </w:r>
    </w:p>
    <w:p w:rsidR="00EF1C5F" w:rsidRPr="002A4C97" w:rsidRDefault="00EF1C5F">
      <w:pPr>
        <w:autoSpaceDE w:val="0"/>
        <w:autoSpaceDN w:val="0"/>
        <w:adjustRightInd w:val="0"/>
        <w:jc w:val="left"/>
        <w:rPr>
          <w:rFonts w:ascii="仿宋" w:eastAsia="仿宋" w:hAnsi="仿宋" w:cs="宋体"/>
          <w:b/>
          <w:kern w:val="0"/>
          <w:sz w:val="32"/>
          <w:szCs w:val="32"/>
        </w:rPr>
      </w:pPr>
      <w:r w:rsidRPr="002A4C97">
        <w:rPr>
          <w:rFonts w:ascii="仿宋" w:eastAsia="仿宋" w:hAnsi="仿宋" w:cs="宋体" w:hint="eastAsia"/>
          <w:b/>
          <w:kern w:val="0"/>
          <w:sz w:val="32"/>
          <w:szCs w:val="32"/>
        </w:rPr>
        <w:t>秘书：</w:t>
      </w:r>
      <w:r w:rsidRPr="002A4C97">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王志祥</w:t>
      </w:r>
      <w:r>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罗庆文</w:t>
      </w:r>
      <w:r>
        <w:rPr>
          <w:rFonts w:ascii="仿宋" w:eastAsia="仿宋" w:hAnsi="仿宋" w:cs="宋体"/>
          <w:b/>
          <w:kern w:val="0"/>
          <w:sz w:val="32"/>
          <w:szCs w:val="32"/>
        </w:rPr>
        <w:t xml:space="preserve"> </w:t>
      </w:r>
      <w:r w:rsidRPr="002A4C97">
        <w:rPr>
          <w:rFonts w:ascii="仿宋" w:eastAsia="仿宋" w:hAnsi="仿宋" w:cs="宋体" w:hint="eastAsia"/>
          <w:b/>
          <w:kern w:val="0"/>
          <w:sz w:val="32"/>
          <w:szCs w:val="32"/>
        </w:rPr>
        <w:t>解欢琼</w:t>
      </w:r>
      <w:r w:rsidRPr="002A4C97">
        <w:rPr>
          <w:rFonts w:ascii="仿宋" w:eastAsia="仿宋" w:hAnsi="仿宋" w:cs="宋体"/>
          <w:b/>
          <w:kern w:val="0"/>
          <w:sz w:val="32"/>
          <w:szCs w:val="32"/>
        </w:rPr>
        <w:t xml:space="preserve"> </w:t>
      </w:r>
    </w:p>
    <w:p w:rsidR="00EF1C5F" w:rsidRPr="002A4C97" w:rsidRDefault="00EF1C5F">
      <w:pPr>
        <w:autoSpaceDE w:val="0"/>
        <w:autoSpaceDN w:val="0"/>
        <w:adjustRightInd w:val="0"/>
        <w:jc w:val="left"/>
        <w:rPr>
          <w:rFonts w:ascii="仿宋" w:eastAsia="仿宋" w:hAnsi="仿宋" w:cs="宋体"/>
          <w:b/>
          <w:kern w:val="0"/>
          <w:sz w:val="32"/>
          <w:szCs w:val="32"/>
        </w:rPr>
      </w:pPr>
    </w:p>
    <w:p w:rsidR="00EF1C5F" w:rsidRPr="002A4C97" w:rsidRDefault="00EF1C5F">
      <w:pPr>
        <w:autoSpaceDE w:val="0"/>
        <w:autoSpaceDN w:val="0"/>
        <w:adjustRightInd w:val="0"/>
        <w:jc w:val="left"/>
        <w:rPr>
          <w:rFonts w:ascii="仿宋" w:eastAsia="仿宋" w:hAnsi="仿宋" w:cs="宋体"/>
          <w:kern w:val="0"/>
          <w:sz w:val="32"/>
          <w:szCs w:val="32"/>
        </w:rPr>
      </w:pPr>
    </w:p>
    <w:p w:rsidR="00EF1C5F" w:rsidRDefault="00EF1C5F">
      <w:pPr>
        <w:autoSpaceDE w:val="0"/>
        <w:autoSpaceDN w:val="0"/>
        <w:adjustRightInd w:val="0"/>
        <w:jc w:val="left"/>
        <w:rPr>
          <w:rFonts w:ascii="宋体" w:cs="宋体"/>
          <w:kern w:val="0"/>
          <w:sz w:val="28"/>
          <w:szCs w:val="28"/>
        </w:rPr>
      </w:pPr>
    </w:p>
    <w:p w:rsidR="00EF1C5F" w:rsidRDefault="00EF1C5F">
      <w:pPr>
        <w:autoSpaceDE w:val="0"/>
        <w:autoSpaceDN w:val="0"/>
        <w:adjustRightInd w:val="0"/>
        <w:jc w:val="left"/>
        <w:rPr>
          <w:rFonts w:ascii="宋体" w:cs="宋体"/>
          <w:kern w:val="0"/>
          <w:sz w:val="28"/>
          <w:szCs w:val="28"/>
        </w:rPr>
      </w:pPr>
    </w:p>
    <w:p w:rsidR="00EF1C5F" w:rsidRPr="00C479A6" w:rsidRDefault="00EF1C5F" w:rsidP="001F113C">
      <w:pPr>
        <w:autoSpaceDE w:val="0"/>
        <w:autoSpaceDN w:val="0"/>
        <w:adjustRightInd w:val="0"/>
        <w:jc w:val="center"/>
        <w:rPr>
          <w:rFonts w:ascii="仿宋" w:eastAsia="仿宋" w:hAnsi="仿宋" w:cs="宋体"/>
          <w:b/>
          <w:kern w:val="0"/>
          <w:sz w:val="32"/>
          <w:szCs w:val="32"/>
        </w:rPr>
      </w:pPr>
      <w:r w:rsidRPr="00C479A6">
        <w:rPr>
          <w:rFonts w:ascii="仿宋" w:eastAsia="仿宋" w:hAnsi="仿宋" w:cs="宋体" w:hint="eastAsia"/>
          <w:b/>
          <w:kern w:val="0"/>
          <w:sz w:val="32"/>
          <w:szCs w:val="32"/>
        </w:rPr>
        <w:t>二〇一六年十一月</w:t>
      </w:r>
    </w:p>
    <w:p w:rsidR="00EF1C5F" w:rsidRPr="00774269" w:rsidRDefault="00EF1C5F">
      <w:pPr>
        <w:pStyle w:val="TOC1"/>
        <w:rPr>
          <w:rFonts w:cs="Times New Roman"/>
          <w:b/>
          <w:kern w:val="2"/>
          <w:sz w:val="36"/>
          <w:szCs w:val="22"/>
        </w:rPr>
      </w:pPr>
      <w:r w:rsidRPr="00774269">
        <w:rPr>
          <w:b/>
        </w:rPr>
        <w:fldChar w:fldCharType="begin"/>
      </w:r>
      <w:r w:rsidRPr="00774269">
        <w:rPr>
          <w:b/>
        </w:rPr>
        <w:instrText xml:space="preserve"> TOC \o "1-1" \h \z \u </w:instrText>
      </w:r>
      <w:r w:rsidRPr="00774269">
        <w:rPr>
          <w:b/>
        </w:rPr>
        <w:fldChar w:fldCharType="separate"/>
      </w:r>
      <w:hyperlink w:anchor="_Toc475980942" w:history="1">
        <w:r w:rsidRPr="00774269">
          <w:rPr>
            <w:rStyle w:val="Hyperlink"/>
            <w:rFonts w:cs="宋体" w:hint="eastAsia"/>
            <w:b/>
            <w:sz w:val="36"/>
          </w:rPr>
          <w:t>目录</w:t>
        </w:r>
      </w:hyperlink>
    </w:p>
    <w:p w:rsidR="00EF1C5F" w:rsidRPr="00774269" w:rsidRDefault="00EF1C5F">
      <w:pPr>
        <w:pStyle w:val="TOC1"/>
        <w:rPr>
          <w:rFonts w:cs="Times New Roman"/>
          <w:kern w:val="2"/>
          <w:sz w:val="21"/>
          <w:szCs w:val="22"/>
        </w:rPr>
      </w:pPr>
      <w:hyperlink w:anchor="_Toc475980943" w:history="1">
        <w:r>
          <w:rPr>
            <w:rStyle w:val="Hyperlink"/>
            <w:rFonts w:cs="宋体" w:hint="eastAsia"/>
          </w:rPr>
          <w:t>一、</w:t>
        </w:r>
        <w:r w:rsidRPr="00774269">
          <w:rPr>
            <w:rStyle w:val="Hyperlink"/>
            <w:rFonts w:cs="宋体" w:hint="eastAsia"/>
          </w:rPr>
          <w:t>工作简况</w:t>
        </w:r>
        <w:r w:rsidRPr="00774269">
          <w:rPr>
            <w:webHidden/>
          </w:rPr>
          <w:tab/>
        </w:r>
        <w:r w:rsidRPr="00774269">
          <w:rPr>
            <w:webHidden/>
          </w:rPr>
          <w:fldChar w:fldCharType="begin"/>
        </w:r>
        <w:r w:rsidRPr="00774269">
          <w:rPr>
            <w:webHidden/>
          </w:rPr>
          <w:instrText xml:space="preserve"> PAGEREF _Toc475980943 \h </w:instrText>
        </w:r>
        <w:r w:rsidRPr="00774269">
          <w:rPr>
            <w:webHidden/>
          </w:rPr>
        </w:r>
        <w:r w:rsidRPr="00774269">
          <w:rPr>
            <w:webHidden/>
          </w:rPr>
          <w:fldChar w:fldCharType="separate"/>
        </w:r>
        <w:r>
          <w:rPr>
            <w:webHidden/>
          </w:rPr>
          <w:t>1</w:t>
        </w:r>
        <w:r w:rsidRPr="00774269">
          <w:rPr>
            <w:webHidden/>
          </w:rPr>
          <w:fldChar w:fldCharType="end"/>
        </w:r>
      </w:hyperlink>
    </w:p>
    <w:p w:rsidR="00EF1C5F" w:rsidRPr="00774269" w:rsidRDefault="00EF1C5F">
      <w:pPr>
        <w:pStyle w:val="TOC1"/>
        <w:rPr>
          <w:rFonts w:cs="Times New Roman"/>
          <w:kern w:val="2"/>
          <w:sz w:val="21"/>
          <w:szCs w:val="22"/>
        </w:rPr>
      </w:pPr>
      <w:hyperlink w:anchor="_Toc475980944" w:history="1">
        <w:r w:rsidRPr="00774269">
          <w:rPr>
            <w:rStyle w:val="Hyperlink"/>
            <w:rFonts w:cs="宋体" w:hint="eastAsia"/>
          </w:rPr>
          <w:t>二、指南编制原则和确定标准主要内容的论据</w:t>
        </w:r>
        <w:r w:rsidRPr="00774269">
          <w:rPr>
            <w:webHidden/>
          </w:rPr>
          <w:tab/>
        </w:r>
        <w:r w:rsidRPr="00774269">
          <w:rPr>
            <w:webHidden/>
          </w:rPr>
          <w:fldChar w:fldCharType="begin"/>
        </w:r>
        <w:r w:rsidRPr="00774269">
          <w:rPr>
            <w:webHidden/>
          </w:rPr>
          <w:instrText xml:space="preserve"> PAGEREF _Toc475980944 \h </w:instrText>
        </w:r>
        <w:r w:rsidRPr="00774269">
          <w:rPr>
            <w:webHidden/>
          </w:rPr>
        </w:r>
        <w:r w:rsidRPr="00774269">
          <w:rPr>
            <w:webHidden/>
          </w:rPr>
          <w:fldChar w:fldCharType="separate"/>
        </w:r>
        <w:r>
          <w:rPr>
            <w:webHidden/>
          </w:rPr>
          <w:t>12</w:t>
        </w:r>
        <w:r w:rsidRPr="00774269">
          <w:rPr>
            <w:webHidden/>
          </w:rPr>
          <w:fldChar w:fldCharType="end"/>
        </w:r>
      </w:hyperlink>
    </w:p>
    <w:p w:rsidR="00EF1C5F" w:rsidRPr="00774269" w:rsidRDefault="00EF1C5F">
      <w:pPr>
        <w:pStyle w:val="TOC1"/>
        <w:rPr>
          <w:rFonts w:cs="Times New Roman"/>
          <w:kern w:val="2"/>
          <w:sz w:val="21"/>
          <w:szCs w:val="22"/>
        </w:rPr>
      </w:pPr>
      <w:hyperlink w:anchor="_Toc475980945" w:history="1">
        <w:r w:rsidRPr="00774269">
          <w:rPr>
            <w:rStyle w:val="Hyperlink"/>
            <w:rFonts w:cs="宋体" w:hint="eastAsia"/>
          </w:rPr>
          <w:t>三</w:t>
        </w:r>
        <w:r>
          <w:rPr>
            <w:rStyle w:val="Hyperlink"/>
            <w:rFonts w:cs="宋体" w:hint="eastAsia"/>
          </w:rPr>
          <w:t>、</w:t>
        </w:r>
        <w:r w:rsidRPr="00774269">
          <w:rPr>
            <w:rStyle w:val="Hyperlink"/>
            <w:rFonts w:cs="宋体" w:hint="eastAsia"/>
          </w:rPr>
          <w:t>主要试验（或验证）的分析与综述报告，技术论证，预期效果</w:t>
        </w:r>
        <w:r w:rsidRPr="00774269">
          <w:rPr>
            <w:webHidden/>
          </w:rPr>
          <w:tab/>
        </w:r>
        <w:r w:rsidRPr="00774269">
          <w:rPr>
            <w:webHidden/>
          </w:rPr>
          <w:fldChar w:fldCharType="begin"/>
        </w:r>
        <w:r w:rsidRPr="00774269">
          <w:rPr>
            <w:webHidden/>
          </w:rPr>
          <w:instrText xml:space="preserve"> PAGEREF _Toc475980945 \h </w:instrText>
        </w:r>
        <w:r w:rsidRPr="00774269">
          <w:rPr>
            <w:webHidden/>
          </w:rPr>
        </w:r>
        <w:r w:rsidRPr="00774269">
          <w:rPr>
            <w:webHidden/>
          </w:rPr>
          <w:fldChar w:fldCharType="separate"/>
        </w:r>
        <w:r>
          <w:rPr>
            <w:webHidden/>
          </w:rPr>
          <w:t>21</w:t>
        </w:r>
        <w:r w:rsidRPr="00774269">
          <w:rPr>
            <w:webHidden/>
          </w:rPr>
          <w:fldChar w:fldCharType="end"/>
        </w:r>
      </w:hyperlink>
    </w:p>
    <w:p w:rsidR="00EF1C5F" w:rsidRPr="00774269" w:rsidRDefault="00EF1C5F">
      <w:pPr>
        <w:pStyle w:val="TOC1"/>
        <w:rPr>
          <w:rFonts w:cs="Times New Roman"/>
          <w:kern w:val="2"/>
          <w:sz w:val="21"/>
          <w:szCs w:val="22"/>
        </w:rPr>
      </w:pPr>
      <w:hyperlink w:anchor="_Toc475980946" w:history="1">
        <w:r>
          <w:rPr>
            <w:rStyle w:val="Hyperlink"/>
            <w:rFonts w:cs="宋体" w:hint="eastAsia"/>
          </w:rPr>
          <w:t>四、</w:t>
        </w:r>
        <w:r w:rsidRPr="00774269">
          <w:rPr>
            <w:rStyle w:val="Hyperlink"/>
            <w:rFonts w:cs="宋体" w:hint="eastAsia"/>
          </w:rPr>
          <w:t>与有关的现行法律、法规和强制性标准的关系</w:t>
        </w:r>
        <w:r w:rsidRPr="00774269">
          <w:rPr>
            <w:webHidden/>
          </w:rPr>
          <w:tab/>
        </w:r>
        <w:r w:rsidRPr="00774269">
          <w:rPr>
            <w:webHidden/>
          </w:rPr>
          <w:fldChar w:fldCharType="begin"/>
        </w:r>
        <w:r w:rsidRPr="00774269">
          <w:rPr>
            <w:webHidden/>
          </w:rPr>
          <w:instrText xml:space="preserve"> PAGEREF _Toc475980946 \h </w:instrText>
        </w:r>
        <w:r w:rsidRPr="00774269">
          <w:rPr>
            <w:webHidden/>
          </w:rPr>
        </w:r>
        <w:r w:rsidRPr="00774269">
          <w:rPr>
            <w:webHidden/>
          </w:rPr>
          <w:fldChar w:fldCharType="separate"/>
        </w:r>
        <w:r>
          <w:rPr>
            <w:webHidden/>
          </w:rPr>
          <w:t>23</w:t>
        </w:r>
        <w:r w:rsidRPr="00774269">
          <w:rPr>
            <w:webHidden/>
          </w:rPr>
          <w:fldChar w:fldCharType="end"/>
        </w:r>
      </w:hyperlink>
    </w:p>
    <w:p w:rsidR="00EF1C5F" w:rsidRPr="00774269" w:rsidRDefault="00EF1C5F">
      <w:pPr>
        <w:pStyle w:val="TOC1"/>
        <w:rPr>
          <w:rFonts w:cs="Times New Roman"/>
          <w:kern w:val="2"/>
          <w:sz w:val="21"/>
          <w:szCs w:val="22"/>
        </w:rPr>
      </w:pPr>
      <w:hyperlink w:anchor="_Toc475980947" w:history="1">
        <w:r w:rsidRPr="00774269">
          <w:rPr>
            <w:rStyle w:val="Hyperlink"/>
            <w:rFonts w:cs="宋体" w:hint="eastAsia"/>
          </w:rPr>
          <w:t>五</w:t>
        </w:r>
        <w:r>
          <w:rPr>
            <w:rStyle w:val="Hyperlink"/>
            <w:rFonts w:cs="宋体" w:hint="eastAsia"/>
          </w:rPr>
          <w:t>、</w:t>
        </w:r>
        <w:r w:rsidRPr="00774269">
          <w:rPr>
            <w:rStyle w:val="Hyperlink"/>
            <w:rFonts w:cs="宋体" w:hint="eastAsia"/>
          </w:rPr>
          <w:t>重大意见的处理经过和依据</w:t>
        </w:r>
        <w:r w:rsidRPr="00774269">
          <w:rPr>
            <w:webHidden/>
          </w:rPr>
          <w:tab/>
        </w:r>
        <w:r w:rsidRPr="00774269">
          <w:rPr>
            <w:webHidden/>
          </w:rPr>
          <w:fldChar w:fldCharType="begin"/>
        </w:r>
        <w:r w:rsidRPr="00774269">
          <w:rPr>
            <w:webHidden/>
          </w:rPr>
          <w:instrText xml:space="preserve"> PAGEREF _Toc475980947 \h </w:instrText>
        </w:r>
        <w:r w:rsidRPr="00774269">
          <w:rPr>
            <w:webHidden/>
          </w:rPr>
        </w:r>
        <w:r w:rsidRPr="00774269">
          <w:rPr>
            <w:webHidden/>
          </w:rPr>
          <w:fldChar w:fldCharType="separate"/>
        </w:r>
        <w:r>
          <w:rPr>
            <w:webHidden/>
          </w:rPr>
          <w:t>23</w:t>
        </w:r>
        <w:r w:rsidRPr="00774269">
          <w:rPr>
            <w:webHidden/>
          </w:rPr>
          <w:fldChar w:fldCharType="end"/>
        </w:r>
      </w:hyperlink>
    </w:p>
    <w:p w:rsidR="00EF1C5F" w:rsidRPr="00774269" w:rsidRDefault="00EF1C5F">
      <w:pPr>
        <w:pStyle w:val="TOC1"/>
        <w:rPr>
          <w:rFonts w:cs="Times New Roman"/>
          <w:kern w:val="2"/>
          <w:sz w:val="21"/>
          <w:szCs w:val="22"/>
        </w:rPr>
      </w:pPr>
      <w:hyperlink w:anchor="_Toc475980948" w:history="1">
        <w:r w:rsidRPr="00774269">
          <w:rPr>
            <w:rStyle w:val="Hyperlink"/>
            <w:rFonts w:cs="宋体" w:hint="eastAsia"/>
          </w:rPr>
          <w:t>六、作为推荐性指南的建议</w:t>
        </w:r>
        <w:r w:rsidRPr="00774269">
          <w:rPr>
            <w:webHidden/>
          </w:rPr>
          <w:tab/>
        </w:r>
        <w:r w:rsidRPr="00774269">
          <w:rPr>
            <w:webHidden/>
          </w:rPr>
          <w:fldChar w:fldCharType="begin"/>
        </w:r>
        <w:r w:rsidRPr="00774269">
          <w:rPr>
            <w:webHidden/>
          </w:rPr>
          <w:instrText xml:space="preserve"> PAGEREF _Toc475980948 \h </w:instrText>
        </w:r>
        <w:r w:rsidRPr="00774269">
          <w:rPr>
            <w:webHidden/>
          </w:rPr>
        </w:r>
        <w:r w:rsidRPr="00774269">
          <w:rPr>
            <w:webHidden/>
          </w:rPr>
          <w:fldChar w:fldCharType="separate"/>
        </w:r>
        <w:r>
          <w:rPr>
            <w:webHidden/>
          </w:rPr>
          <w:t>26</w:t>
        </w:r>
        <w:r w:rsidRPr="00774269">
          <w:rPr>
            <w:webHidden/>
          </w:rPr>
          <w:fldChar w:fldCharType="end"/>
        </w:r>
      </w:hyperlink>
    </w:p>
    <w:p w:rsidR="00EF1C5F" w:rsidRPr="00774269" w:rsidRDefault="00EF1C5F">
      <w:pPr>
        <w:pStyle w:val="TOC1"/>
        <w:rPr>
          <w:rFonts w:cs="Times New Roman"/>
          <w:kern w:val="2"/>
          <w:sz w:val="21"/>
          <w:szCs w:val="22"/>
        </w:rPr>
      </w:pPr>
      <w:hyperlink w:anchor="_Toc475980949" w:history="1">
        <w:r w:rsidRPr="00774269">
          <w:rPr>
            <w:rStyle w:val="Hyperlink"/>
            <w:rFonts w:cs="宋体" w:hint="eastAsia"/>
          </w:rPr>
          <w:t>七、贯彻指南的要求和措施建议</w:t>
        </w:r>
        <w:r w:rsidRPr="00774269">
          <w:rPr>
            <w:webHidden/>
          </w:rPr>
          <w:tab/>
        </w:r>
        <w:r w:rsidRPr="00774269">
          <w:rPr>
            <w:webHidden/>
          </w:rPr>
          <w:fldChar w:fldCharType="begin"/>
        </w:r>
        <w:r w:rsidRPr="00774269">
          <w:rPr>
            <w:webHidden/>
          </w:rPr>
          <w:instrText xml:space="preserve"> PAGEREF _Toc475980949 \h </w:instrText>
        </w:r>
        <w:r w:rsidRPr="00774269">
          <w:rPr>
            <w:webHidden/>
          </w:rPr>
        </w:r>
        <w:r w:rsidRPr="00774269">
          <w:rPr>
            <w:webHidden/>
          </w:rPr>
          <w:fldChar w:fldCharType="separate"/>
        </w:r>
        <w:r>
          <w:rPr>
            <w:webHidden/>
          </w:rPr>
          <w:t>26</w:t>
        </w:r>
        <w:r w:rsidRPr="00774269">
          <w:rPr>
            <w:webHidden/>
          </w:rPr>
          <w:fldChar w:fldCharType="end"/>
        </w:r>
      </w:hyperlink>
    </w:p>
    <w:p w:rsidR="00EF1C5F" w:rsidRPr="00774269" w:rsidRDefault="00EF1C5F">
      <w:pPr>
        <w:pStyle w:val="TOC1"/>
        <w:rPr>
          <w:rFonts w:cs="Times New Roman"/>
          <w:kern w:val="2"/>
          <w:sz w:val="21"/>
          <w:szCs w:val="22"/>
        </w:rPr>
      </w:pPr>
      <w:hyperlink w:anchor="_Toc475980950" w:history="1">
        <w:r w:rsidRPr="00774269">
          <w:rPr>
            <w:rStyle w:val="Hyperlink"/>
            <w:rFonts w:cs="宋体" w:hint="eastAsia"/>
          </w:rPr>
          <w:t>八、应当说明的其他事项</w:t>
        </w:r>
        <w:r w:rsidRPr="00774269">
          <w:rPr>
            <w:webHidden/>
          </w:rPr>
          <w:tab/>
        </w:r>
        <w:r w:rsidRPr="00774269">
          <w:rPr>
            <w:webHidden/>
          </w:rPr>
          <w:fldChar w:fldCharType="begin"/>
        </w:r>
        <w:r w:rsidRPr="00774269">
          <w:rPr>
            <w:webHidden/>
          </w:rPr>
          <w:instrText xml:space="preserve"> PAGEREF _Toc475980950 \h </w:instrText>
        </w:r>
        <w:r w:rsidRPr="00774269">
          <w:rPr>
            <w:webHidden/>
          </w:rPr>
        </w:r>
        <w:r w:rsidRPr="00774269">
          <w:rPr>
            <w:webHidden/>
          </w:rPr>
          <w:fldChar w:fldCharType="separate"/>
        </w:r>
        <w:r>
          <w:rPr>
            <w:webHidden/>
          </w:rPr>
          <w:t>27</w:t>
        </w:r>
        <w:r w:rsidRPr="00774269">
          <w:rPr>
            <w:webHidden/>
          </w:rPr>
          <w:fldChar w:fldCharType="end"/>
        </w:r>
      </w:hyperlink>
    </w:p>
    <w:p w:rsidR="00EF1C5F" w:rsidRPr="00774269" w:rsidRDefault="00EF1C5F">
      <w:pPr>
        <w:pStyle w:val="TOC1"/>
        <w:rPr>
          <w:rFonts w:cs="Times New Roman"/>
          <w:kern w:val="2"/>
          <w:sz w:val="21"/>
          <w:szCs w:val="22"/>
        </w:rPr>
      </w:pPr>
      <w:hyperlink w:anchor="_Toc475980951" w:history="1">
        <w:r w:rsidRPr="00774269">
          <w:rPr>
            <w:rStyle w:val="Hyperlink"/>
            <w:rFonts w:cs="宋体" w:hint="eastAsia"/>
          </w:rPr>
          <w:t>九、附件</w:t>
        </w:r>
        <w:r w:rsidRPr="00774269">
          <w:rPr>
            <w:webHidden/>
          </w:rPr>
          <w:tab/>
        </w:r>
        <w:r w:rsidRPr="00774269">
          <w:rPr>
            <w:webHidden/>
          </w:rPr>
          <w:fldChar w:fldCharType="begin"/>
        </w:r>
        <w:r w:rsidRPr="00774269">
          <w:rPr>
            <w:webHidden/>
          </w:rPr>
          <w:instrText xml:space="preserve"> PAGEREF _Toc475980951 \h </w:instrText>
        </w:r>
        <w:r w:rsidRPr="00774269">
          <w:rPr>
            <w:webHidden/>
          </w:rPr>
        </w:r>
        <w:r w:rsidRPr="00774269">
          <w:rPr>
            <w:webHidden/>
          </w:rPr>
          <w:fldChar w:fldCharType="separate"/>
        </w:r>
        <w:r>
          <w:rPr>
            <w:webHidden/>
          </w:rPr>
          <w:t>27</w:t>
        </w:r>
        <w:r w:rsidRPr="00774269">
          <w:rPr>
            <w:webHidden/>
          </w:rPr>
          <w:fldChar w:fldCharType="end"/>
        </w:r>
      </w:hyperlink>
    </w:p>
    <w:p w:rsidR="00EF1C5F" w:rsidRPr="00774269" w:rsidRDefault="00EF1C5F">
      <w:pPr>
        <w:pStyle w:val="TOC1"/>
        <w:rPr>
          <w:rFonts w:cs="Times New Roman"/>
          <w:kern w:val="2"/>
          <w:sz w:val="21"/>
          <w:szCs w:val="22"/>
        </w:rPr>
      </w:pPr>
      <w:hyperlink w:anchor="_Toc475980952" w:history="1">
        <w:r w:rsidRPr="00774269">
          <w:rPr>
            <w:rStyle w:val="Hyperlink"/>
            <w:rFonts w:cs="宋体" w:hint="eastAsia"/>
          </w:rPr>
          <w:t>《中医内科临床诊疗指南</w:t>
        </w:r>
        <w:r w:rsidRPr="00774269">
          <w:rPr>
            <w:rStyle w:val="Hyperlink"/>
            <w:rFonts w:cs="宋体"/>
          </w:rPr>
          <w:t>•</w:t>
        </w:r>
        <w:r w:rsidRPr="00774269">
          <w:rPr>
            <w:rStyle w:val="Hyperlink"/>
            <w:rFonts w:cs="宋体" w:hint="eastAsia"/>
          </w:rPr>
          <w:t>急性上呼吸道感染（制订）》征求意见总结（附件</w:t>
        </w:r>
        <w:r w:rsidRPr="00774269">
          <w:rPr>
            <w:rStyle w:val="Hyperlink"/>
            <w:rFonts w:cs="宋体"/>
          </w:rPr>
          <w:t>1</w:t>
        </w:r>
        <w:r w:rsidRPr="00774269">
          <w:rPr>
            <w:rStyle w:val="Hyperlink"/>
            <w:rFonts w:cs="宋体" w:hint="eastAsia"/>
          </w:rPr>
          <w:t>）</w:t>
        </w:r>
        <w:r w:rsidRPr="00774269">
          <w:rPr>
            <w:webHidden/>
          </w:rPr>
          <w:tab/>
        </w:r>
        <w:r w:rsidRPr="00774269">
          <w:rPr>
            <w:webHidden/>
          </w:rPr>
          <w:fldChar w:fldCharType="begin"/>
        </w:r>
        <w:r w:rsidRPr="00774269">
          <w:rPr>
            <w:webHidden/>
          </w:rPr>
          <w:instrText xml:space="preserve"> PAGEREF _Toc475980952 \h </w:instrText>
        </w:r>
        <w:r w:rsidRPr="00774269">
          <w:rPr>
            <w:webHidden/>
          </w:rPr>
        </w:r>
        <w:r w:rsidRPr="00774269">
          <w:rPr>
            <w:webHidden/>
          </w:rPr>
          <w:fldChar w:fldCharType="separate"/>
        </w:r>
        <w:r>
          <w:rPr>
            <w:webHidden/>
          </w:rPr>
          <w:t>29</w:t>
        </w:r>
        <w:r w:rsidRPr="00774269">
          <w:rPr>
            <w:webHidden/>
          </w:rPr>
          <w:fldChar w:fldCharType="end"/>
        </w:r>
      </w:hyperlink>
    </w:p>
    <w:p w:rsidR="00EF1C5F" w:rsidRPr="00774269" w:rsidRDefault="00EF1C5F">
      <w:pPr>
        <w:pStyle w:val="TOC1"/>
        <w:rPr>
          <w:rFonts w:cs="Times New Roman"/>
          <w:kern w:val="2"/>
          <w:sz w:val="21"/>
          <w:szCs w:val="22"/>
        </w:rPr>
      </w:pPr>
      <w:hyperlink w:anchor="_Toc475980953" w:history="1">
        <w:r w:rsidRPr="00774269">
          <w:rPr>
            <w:rStyle w:val="Hyperlink"/>
            <w:rFonts w:cs="宋体" w:hint="eastAsia"/>
          </w:rPr>
          <w:t>附件</w:t>
        </w:r>
        <w:r w:rsidRPr="00774269">
          <w:rPr>
            <w:rStyle w:val="Hyperlink"/>
            <w:rFonts w:cs="宋体"/>
          </w:rPr>
          <w:t>2</w:t>
        </w:r>
        <w:r w:rsidRPr="00774269">
          <w:rPr>
            <w:rStyle w:val="Hyperlink"/>
            <w:rFonts w:cs="宋体" w:hint="eastAsia"/>
          </w:rPr>
          <w:t>《中医内科临床诊疗指南</w:t>
        </w:r>
        <w:r w:rsidRPr="00774269">
          <w:rPr>
            <w:rStyle w:val="Hyperlink"/>
            <w:rFonts w:cs="宋体"/>
          </w:rPr>
          <w:t>•</w:t>
        </w:r>
        <w:r>
          <w:rPr>
            <w:rStyle w:val="Hyperlink"/>
            <w:rFonts w:cs="宋体" w:hint="eastAsia"/>
          </w:rPr>
          <w:t>急性上呼吸道感染（制</w:t>
        </w:r>
        <w:r w:rsidRPr="00774269">
          <w:rPr>
            <w:rStyle w:val="Hyperlink"/>
            <w:rFonts w:cs="宋体" w:hint="eastAsia"/>
          </w:rPr>
          <w:t>订）》（评价稿）一致性评价总结</w:t>
        </w:r>
        <w:r w:rsidRPr="00774269">
          <w:rPr>
            <w:webHidden/>
          </w:rPr>
          <w:tab/>
        </w:r>
        <w:r w:rsidRPr="00774269">
          <w:rPr>
            <w:webHidden/>
          </w:rPr>
          <w:fldChar w:fldCharType="begin"/>
        </w:r>
        <w:r w:rsidRPr="00774269">
          <w:rPr>
            <w:webHidden/>
          </w:rPr>
          <w:instrText xml:space="preserve"> PAGEREF _Toc475980953 \h </w:instrText>
        </w:r>
        <w:r w:rsidRPr="00774269">
          <w:rPr>
            <w:webHidden/>
          </w:rPr>
        </w:r>
        <w:r w:rsidRPr="00774269">
          <w:rPr>
            <w:webHidden/>
          </w:rPr>
          <w:fldChar w:fldCharType="separate"/>
        </w:r>
        <w:r>
          <w:rPr>
            <w:webHidden/>
          </w:rPr>
          <w:t>35</w:t>
        </w:r>
        <w:r w:rsidRPr="00774269">
          <w:rPr>
            <w:webHidden/>
          </w:rPr>
          <w:fldChar w:fldCharType="end"/>
        </w:r>
      </w:hyperlink>
    </w:p>
    <w:p w:rsidR="00EF1C5F" w:rsidRPr="00774269" w:rsidRDefault="00EF1C5F">
      <w:pPr>
        <w:pStyle w:val="TOC1"/>
        <w:rPr>
          <w:rFonts w:cs="Times New Roman"/>
          <w:kern w:val="2"/>
          <w:sz w:val="21"/>
          <w:szCs w:val="22"/>
        </w:rPr>
      </w:pPr>
      <w:hyperlink w:anchor="_Toc475980954" w:history="1">
        <w:r w:rsidRPr="00774269">
          <w:rPr>
            <w:rStyle w:val="Hyperlink"/>
            <w:rFonts w:cs="宋体" w:hint="eastAsia"/>
          </w:rPr>
          <w:t>附件</w:t>
        </w:r>
        <w:r w:rsidRPr="00774269">
          <w:rPr>
            <w:rStyle w:val="Hyperlink"/>
            <w:rFonts w:cs="宋体"/>
          </w:rPr>
          <w:t xml:space="preserve">3 </w:t>
        </w:r>
        <w:r w:rsidRPr="00774269">
          <w:rPr>
            <w:rStyle w:val="Hyperlink"/>
            <w:rFonts w:cs="宋体" w:hint="eastAsia"/>
          </w:rPr>
          <w:t>《中医内科临床诊疗指南</w:t>
        </w:r>
        <w:r w:rsidRPr="00774269">
          <w:rPr>
            <w:rStyle w:val="Hyperlink"/>
            <w:rFonts w:cs="宋体"/>
          </w:rPr>
          <w:t>•</w:t>
        </w:r>
        <w:r w:rsidRPr="00774269">
          <w:rPr>
            <w:rStyle w:val="Hyperlink"/>
            <w:rFonts w:cs="宋体" w:hint="eastAsia"/>
          </w:rPr>
          <w:t>急性上呼吸道感染（制订）》质量方法学评价总结</w:t>
        </w:r>
        <w:r w:rsidRPr="00774269">
          <w:rPr>
            <w:webHidden/>
          </w:rPr>
          <w:tab/>
        </w:r>
        <w:r w:rsidRPr="00774269">
          <w:rPr>
            <w:webHidden/>
          </w:rPr>
          <w:fldChar w:fldCharType="begin"/>
        </w:r>
        <w:r w:rsidRPr="00774269">
          <w:rPr>
            <w:webHidden/>
          </w:rPr>
          <w:instrText xml:space="preserve"> PAGEREF _Toc475980954 \h </w:instrText>
        </w:r>
        <w:r w:rsidRPr="00774269">
          <w:rPr>
            <w:webHidden/>
          </w:rPr>
        </w:r>
        <w:r w:rsidRPr="00774269">
          <w:rPr>
            <w:webHidden/>
          </w:rPr>
          <w:fldChar w:fldCharType="separate"/>
        </w:r>
        <w:r>
          <w:rPr>
            <w:webHidden/>
          </w:rPr>
          <w:t>40</w:t>
        </w:r>
        <w:r w:rsidRPr="00774269">
          <w:rPr>
            <w:webHidden/>
          </w:rPr>
          <w:fldChar w:fldCharType="end"/>
        </w:r>
      </w:hyperlink>
    </w:p>
    <w:p w:rsidR="00EF1C5F" w:rsidRPr="00774269" w:rsidRDefault="00EF1C5F">
      <w:pPr>
        <w:pStyle w:val="TOC1"/>
        <w:rPr>
          <w:rFonts w:cs="Times New Roman"/>
          <w:kern w:val="2"/>
          <w:sz w:val="21"/>
          <w:szCs w:val="22"/>
        </w:rPr>
      </w:pPr>
      <w:hyperlink w:anchor="_Toc475980955" w:history="1">
        <w:r w:rsidRPr="00774269">
          <w:rPr>
            <w:rStyle w:val="Hyperlink"/>
            <w:rFonts w:cs="宋体" w:hint="eastAsia"/>
          </w:rPr>
          <w:t>附件</w:t>
        </w:r>
        <w:r w:rsidRPr="00774269">
          <w:rPr>
            <w:rStyle w:val="Hyperlink"/>
            <w:rFonts w:cs="宋体"/>
          </w:rPr>
          <w:t>4</w:t>
        </w:r>
        <w:r w:rsidRPr="00774269">
          <w:rPr>
            <w:rStyle w:val="Hyperlink"/>
            <w:rFonts w:cs="宋体" w:hint="eastAsia"/>
          </w:rPr>
          <w:t>《中医内科临床诊疗指南</w:t>
        </w:r>
        <w:r w:rsidRPr="00774269">
          <w:rPr>
            <w:rStyle w:val="Hyperlink"/>
            <w:rFonts w:cs="宋体"/>
          </w:rPr>
          <w:t>•</w:t>
        </w:r>
        <w:r>
          <w:rPr>
            <w:rStyle w:val="Hyperlink"/>
            <w:rFonts w:cs="宋体" w:hint="eastAsia"/>
          </w:rPr>
          <w:t>急性上呼吸道感染（制</w:t>
        </w:r>
        <w:r w:rsidRPr="00774269">
          <w:rPr>
            <w:rStyle w:val="Hyperlink"/>
            <w:rFonts w:cs="宋体" w:hint="eastAsia"/>
          </w:rPr>
          <w:t>订）》（专家指导组审核稿）</w:t>
        </w:r>
        <w:r w:rsidRPr="00774269">
          <w:rPr>
            <w:rStyle w:val="Hyperlink"/>
            <w:rFonts w:cs="仿宋" w:hint="eastAsia"/>
          </w:rPr>
          <w:t>专家指导组审核总结</w:t>
        </w:r>
        <w:r w:rsidRPr="00774269">
          <w:rPr>
            <w:webHidden/>
          </w:rPr>
          <w:tab/>
        </w:r>
        <w:r w:rsidRPr="00774269">
          <w:rPr>
            <w:webHidden/>
          </w:rPr>
          <w:fldChar w:fldCharType="begin"/>
        </w:r>
        <w:r w:rsidRPr="00774269">
          <w:rPr>
            <w:webHidden/>
          </w:rPr>
          <w:instrText xml:space="preserve"> PAGEREF _Toc475980955 \h </w:instrText>
        </w:r>
        <w:r w:rsidRPr="00774269">
          <w:rPr>
            <w:webHidden/>
          </w:rPr>
        </w:r>
        <w:r w:rsidRPr="00774269">
          <w:rPr>
            <w:webHidden/>
          </w:rPr>
          <w:fldChar w:fldCharType="separate"/>
        </w:r>
        <w:r>
          <w:rPr>
            <w:webHidden/>
          </w:rPr>
          <w:t>55</w:t>
        </w:r>
        <w:r w:rsidRPr="00774269">
          <w:rPr>
            <w:webHidden/>
          </w:rPr>
          <w:fldChar w:fldCharType="end"/>
        </w:r>
      </w:hyperlink>
    </w:p>
    <w:p w:rsidR="00EF1C5F" w:rsidRPr="00774269" w:rsidRDefault="00EF1C5F" w:rsidP="008A4400">
      <w:pPr>
        <w:autoSpaceDE w:val="0"/>
        <w:autoSpaceDN w:val="0"/>
        <w:adjustRightInd w:val="0"/>
        <w:rPr>
          <w:rFonts w:ascii="宋体" w:cs="宋体"/>
          <w:b/>
          <w:kern w:val="0"/>
          <w:sz w:val="36"/>
          <w:szCs w:val="36"/>
        </w:rPr>
      </w:pPr>
      <w:r w:rsidRPr="00774269">
        <w:rPr>
          <w:b/>
        </w:rPr>
        <w:fldChar w:fldCharType="end"/>
      </w:r>
    </w:p>
    <w:p w:rsidR="00EF1C5F" w:rsidRPr="00774269" w:rsidRDefault="00EF1C5F" w:rsidP="008A4400">
      <w:pPr>
        <w:autoSpaceDE w:val="0"/>
        <w:autoSpaceDN w:val="0"/>
        <w:adjustRightInd w:val="0"/>
        <w:rPr>
          <w:rFonts w:ascii="宋体" w:cs="宋体"/>
          <w:b/>
          <w:kern w:val="0"/>
          <w:sz w:val="36"/>
          <w:szCs w:val="36"/>
        </w:rPr>
      </w:pPr>
    </w:p>
    <w:p w:rsidR="00EF1C5F" w:rsidRDefault="00EF1C5F" w:rsidP="008A4400">
      <w:pPr>
        <w:autoSpaceDE w:val="0"/>
        <w:autoSpaceDN w:val="0"/>
        <w:adjustRightInd w:val="0"/>
        <w:rPr>
          <w:rFonts w:ascii="宋体" w:cs="宋体"/>
          <w:b/>
          <w:kern w:val="0"/>
          <w:sz w:val="36"/>
          <w:szCs w:val="36"/>
        </w:rPr>
      </w:pPr>
    </w:p>
    <w:p w:rsidR="00EF1C5F" w:rsidRDefault="00EF1C5F" w:rsidP="008A4400">
      <w:pPr>
        <w:autoSpaceDE w:val="0"/>
        <w:autoSpaceDN w:val="0"/>
        <w:adjustRightInd w:val="0"/>
        <w:rPr>
          <w:rFonts w:ascii="宋体" w:cs="宋体"/>
          <w:b/>
          <w:kern w:val="0"/>
          <w:sz w:val="36"/>
          <w:szCs w:val="36"/>
        </w:rPr>
      </w:pPr>
    </w:p>
    <w:p w:rsidR="00EF1C5F" w:rsidRDefault="00EF1C5F" w:rsidP="008A4400">
      <w:pPr>
        <w:autoSpaceDE w:val="0"/>
        <w:autoSpaceDN w:val="0"/>
        <w:adjustRightInd w:val="0"/>
        <w:rPr>
          <w:rFonts w:ascii="宋体" w:cs="宋体"/>
          <w:b/>
          <w:kern w:val="0"/>
          <w:sz w:val="36"/>
          <w:szCs w:val="36"/>
        </w:rPr>
      </w:pPr>
    </w:p>
    <w:p w:rsidR="00EF1C5F" w:rsidRDefault="00EF1C5F" w:rsidP="008A4400">
      <w:pPr>
        <w:autoSpaceDE w:val="0"/>
        <w:autoSpaceDN w:val="0"/>
        <w:adjustRightInd w:val="0"/>
        <w:rPr>
          <w:rFonts w:ascii="宋体" w:cs="宋体"/>
          <w:b/>
          <w:kern w:val="0"/>
          <w:sz w:val="36"/>
          <w:szCs w:val="36"/>
        </w:rPr>
      </w:pPr>
    </w:p>
    <w:p w:rsidR="00EF1C5F" w:rsidRDefault="00EF1C5F" w:rsidP="008A4400">
      <w:pPr>
        <w:autoSpaceDE w:val="0"/>
        <w:autoSpaceDN w:val="0"/>
        <w:adjustRightInd w:val="0"/>
        <w:rPr>
          <w:rFonts w:ascii="宋体" w:cs="宋体"/>
          <w:b/>
          <w:kern w:val="0"/>
          <w:sz w:val="36"/>
          <w:szCs w:val="36"/>
        </w:rPr>
      </w:pPr>
    </w:p>
    <w:p w:rsidR="00EF1C5F" w:rsidRDefault="00EF1C5F" w:rsidP="008A4400">
      <w:pPr>
        <w:autoSpaceDE w:val="0"/>
        <w:autoSpaceDN w:val="0"/>
        <w:adjustRightInd w:val="0"/>
        <w:rPr>
          <w:rFonts w:ascii="宋体" w:cs="宋体"/>
          <w:b/>
          <w:kern w:val="0"/>
          <w:sz w:val="36"/>
          <w:szCs w:val="36"/>
        </w:rPr>
      </w:pPr>
    </w:p>
    <w:p w:rsidR="00EF1C5F" w:rsidRDefault="00EF1C5F" w:rsidP="008A4400">
      <w:pPr>
        <w:autoSpaceDE w:val="0"/>
        <w:autoSpaceDN w:val="0"/>
        <w:adjustRightInd w:val="0"/>
        <w:rPr>
          <w:rFonts w:ascii="宋体" w:cs="宋体"/>
          <w:b/>
          <w:kern w:val="0"/>
          <w:sz w:val="36"/>
          <w:szCs w:val="36"/>
        </w:rPr>
      </w:pPr>
    </w:p>
    <w:p w:rsidR="00EF1C5F" w:rsidRDefault="00EF1C5F" w:rsidP="008A4400">
      <w:pPr>
        <w:autoSpaceDE w:val="0"/>
        <w:autoSpaceDN w:val="0"/>
        <w:adjustRightInd w:val="0"/>
        <w:rPr>
          <w:rFonts w:ascii="宋体" w:cs="宋体"/>
          <w:b/>
          <w:kern w:val="0"/>
          <w:sz w:val="36"/>
          <w:szCs w:val="36"/>
        </w:rPr>
        <w:sectPr w:rsidR="00EF1C5F" w:rsidSect="007A03A3">
          <w:pgSz w:w="11906" w:h="16838"/>
          <w:pgMar w:top="1440" w:right="1800" w:bottom="1440" w:left="1800" w:header="851" w:footer="992" w:gutter="0"/>
          <w:cols w:space="425"/>
          <w:docGrid w:type="lines" w:linePitch="312"/>
        </w:sectPr>
      </w:pPr>
    </w:p>
    <w:p w:rsidR="00EF1C5F" w:rsidRDefault="00EF1C5F" w:rsidP="008A4400">
      <w:pPr>
        <w:autoSpaceDE w:val="0"/>
        <w:autoSpaceDN w:val="0"/>
        <w:adjustRightInd w:val="0"/>
        <w:rPr>
          <w:rFonts w:ascii="宋体" w:cs="宋体"/>
          <w:b/>
          <w:kern w:val="0"/>
          <w:sz w:val="36"/>
          <w:szCs w:val="36"/>
        </w:rPr>
      </w:pPr>
      <w:r>
        <w:rPr>
          <w:rFonts w:ascii="宋体" w:cs="宋体" w:hint="eastAsia"/>
          <w:b/>
          <w:kern w:val="0"/>
          <w:sz w:val="36"/>
          <w:szCs w:val="36"/>
        </w:rPr>
        <w:t>中医内科临床诊疗指南</w:t>
      </w:r>
      <w:r>
        <w:rPr>
          <w:rFonts w:ascii="宋体" w:cs="宋体"/>
          <w:b/>
          <w:kern w:val="0"/>
          <w:sz w:val="36"/>
          <w:szCs w:val="36"/>
        </w:rPr>
        <w:t>•</w:t>
      </w:r>
      <w:r>
        <w:rPr>
          <w:rFonts w:ascii="宋体" w:cs="宋体" w:hint="eastAsia"/>
          <w:b/>
          <w:kern w:val="0"/>
          <w:sz w:val="36"/>
          <w:szCs w:val="36"/>
        </w:rPr>
        <w:t>急性上呼吸道感染（制定）</w:t>
      </w:r>
    </w:p>
    <w:p w:rsidR="00EF1C5F" w:rsidRDefault="00EF1C5F">
      <w:pPr>
        <w:autoSpaceDE w:val="0"/>
        <w:autoSpaceDN w:val="0"/>
        <w:adjustRightInd w:val="0"/>
        <w:jc w:val="center"/>
        <w:rPr>
          <w:rFonts w:ascii="宋体" w:cs="宋体"/>
          <w:b/>
          <w:kern w:val="0"/>
          <w:sz w:val="36"/>
          <w:szCs w:val="36"/>
        </w:rPr>
      </w:pPr>
      <w:r>
        <w:rPr>
          <w:rFonts w:ascii="宋体" w:cs="宋体" w:hint="eastAsia"/>
          <w:b/>
          <w:kern w:val="0"/>
          <w:sz w:val="36"/>
          <w:szCs w:val="36"/>
        </w:rPr>
        <w:t>编制说明</w:t>
      </w:r>
    </w:p>
    <w:p w:rsidR="00EF1C5F" w:rsidRPr="004653B0" w:rsidRDefault="00EF1C5F" w:rsidP="003529F7">
      <w:pPr>
        <w:autoSpaceDE w:val="0"/>
        <w:autoSpaceDN w:val="0"/>
        <w:adjustRightInd w:val="0"/>
        <w:ind w:firstLineChars="200" w:firstLine="31680"/>
        <w:jc w:val="left"/>
        <w:rPr>
          <w:rFonts w:ascii="宋体" w:eastAsia="仿宋" w:cs="宋体"/>
          <w:kern w:val="0"/>
          <w:sz w:val="30"/>
          <w:szCs w:val="24"/>
        </w:rPr>
      </w:pPr>
      <w:r w:rsidRPr="004653B0">
        <w:rPr>
          <w:rFonts w:ascii="宋体" w:eastAsia="仿宋" w:cs="宋体" w:hint="eastAsia"/>
          <w:kern w:val="0"/>
          <w:sz w:val="30"/>
          <w:szCs w:val="24"/>
        </w:rPr>
        <w:t>《中医内科临床诊疗指南</w:t>
      </w:r>
      <w:r w:rsidRPr="004653B0">
        <w:rPr>
          <w:rFonts w:ascii="宋体" w:cs="宋体"/>
          <w:kern w:val="0"/>
          <w:sz w:val="30"/>
          <w:szCs w:val="24"/>
        </w:rPr>
        <w:t>•</w:t>
      </w:r>
      <w:r w:rsidRPr="004653B0">
        <w:rPr>
          <w:rFonts w:ascii="宋体" w:eastAsia="仿宋" w:cs="宋体" w:hint="eastAsia"/>
          <w:kern w:val="0"/>
          <w:sz w:val="30"/>
          <w:szCs w:val="24"/>
        </w:rPr>
        <w:t>急性上呼吸道感染（制定）》项目于</w:t>
      </w:r>
      <w:r w:rsidRPr="004653B0">
        <w:rPr>
          <w:rFonts w:ascii="Times New Roman" w:eastAsia="仿宋" w:hAnsi="Times New Roman"/>
          <w:kern w:val="0"/>
          <w:sz w:val="30"/>
          <w:szCs w:val="24"/>
        </w:rPr>
        <w:t>2014</w:t>
      </w:r>
      <w:r w:rsidRPr="004653B0">
        <w:rPr>
          <w:rFonts w:ascii="宋体" w:eastAsia="仿宋" w:cs="宋体" w:hint="eastAsia"/>
          <w:kern w:val="0"/>
          <w:sz w:val="30"/>
          <w:szCs w:val="24"/>
        </w:rPr>
        <w:t>年</w:t>
      </w:r>
      <w:r w:rsidRPr="004653B0">
        <w:rPr>
          <w:rFonts w:ascii="Times New Roman" w:eastAsia="仿宋" w:hAnsi="Times New Roman"/>
          <w:kern w:val="0"/>
          <w:sz w:val="30"/>
          <w:szCs w:val="24"/>
        </w:rPr>
        <w:t>12</w:t>
      </w:r>
      <w:r w:rsidRPr="004653B0">
        <w:rPr>
          <w:rFonts w:ascii="宋体" w:eastAsia="仿宋" w:cs="宋体" w:hint="eastAsia"/>
          <w:kern w:val="0"/>
          <w:sz w:val="30"/>
          <w:szCs w:val="24"/>
        </w:rPr>
        <w:t>月由国家中医药管理局立项，云南省中医医院承担。按照《国中医药法监法标便函</w:t>
      </w:r>
      <w:r w:rsidRPr="004653B0">
        <w:rPr>
          <w:rFonts w:ascii="Times New Roman" w:eastAsia="仿宋" w:hAnsi="Times New Roman"/>
          <w:kern w:val="0"/>
          <w:sz w:val="30"/>
          <w:szCs w:val="24"/>
        </w:rPr>
        <w:t>[2015]3</w:t>
      </w:r>
      <w:r w:rsidRPr="004653B0">
        <w:rPr>
          <w:rFonts w:ascii="宋体" w:eastAsia="仿宋" w:cs="宋体" w:hint="eastAsia"/>
          <w:kern w:val="0"/>
          <w:sz w:val="30"/>
          <w:szCs w:val="24"/>
        </w:rPr>
        <w:t>号“关于印发</w:t>
      </w:r>
      <w:r w:rsidRPr="004653B0">
        <w:rPr>
          <w:rFonts w:ascii="Times New Roman" w:eastAsia="仿宋" w:hAnsi="Times New Roman"/>
          <w:kern w:val="0"/>
          <w:sz w:val="30"/>
          <w:szCs w:val="24"/>
        </w:rPr>
        <w:t>2015</w:t>
      </w:r>
      <w:r w:rsidRPr="004653B0">
        <w:rPr>
          <w:rFonts w:ascii="宋体" w:eastAsia="仿宋" w:cs="宋体" w:hint="eastAsia"/>
          <w:kern w:val="0"/>
          <w:sz w:val="30"/>
          <w:szCs w:val="24"/>
        </w:rPr>
        <w:t>年中医临床诊疗指南和治未病标准制修订项目工作方案的通知”》要求，中华中医药学会组织成立了</w:t>
      </w:r>
      <w:r w:rsidRPr="00C479A6">
        <w:rPr>
          <w:rFonts w:ascii="宋体" w:eastAsia="仿宋" w:cs="宋体" w:hint="eastAsia"/>
          <w:kern w:val="0"/>
          <w:sz w:val="30"/>
          <w:szCs w:val="24"/>
        </w:rPr>
        <w:t>中医内科临床诊疗指南专家指导组。</w:t>
      </w:r>
      <w:r w:rsidRPr="004653B0">
        <w:rPr>
          <w:rFonts w:ascii="宋体" w:eastAsia="仿宋" w:cs="宋体" w:hint="eastAsia"/>
          <w:kern w:val="0"/>
          <w:sz w:val="30"/>
          <w:szCs w:val="24"/>
        </w:rPr>
        <w:t>经协调后于</w:t>
      </w:r>
      <w:r w:rsidRPr="004653B0">
        <w:rPr>
          <w:rFonts w:ascii="Times New Roman" w:eastAsia="仿宋" w:hAnsi="Times New Roman"/>
          <w:kern w:val="0"/>
          <w:sz w:val="30"/>
          <w:szCs w:val="24"/>
        </w:rPr>
        <w:t>2015</w:t>
      </w:r>
      <w:r w:rsidRPr="004653B0">
        <w:rPr>
          <w:rFonts w:ascii="宋体" w:eastAsia="仿宋" w:cs="宋体" w:hint="eastAsia"/>
          <w:kern w:val="0"/>
          <w:sz w:val="30"/>
          <w:szCs w:val="24"/>
        </w:rPr>
        <w:t>年</w:t>
      </w:r>
      <w:r w:rsidRPr="004653B0">
        <w:rPr>
          <w:rFonts w:ascii="Times New Roman" w:eastAsia="仿宋" w:hAnsi="Times New Roman"/>
          <w:kern w:val="0"/>
          <w:sz w:val="30"/>
          <w:szCs w:val="24"/>
        </w:rPr>
        <w:t>2</w:t>
      </w:r>
      <w:r w:rsidRPr="004653B0">
        <w:rPr>
          <w:rFonts w:ascii="宋体" w:eastAsia="仿宋" w:cs="宋体" w:hint="eastAsia"/>
          <w:kern w:val="0"/>
          <w:sz w:val="30"/>
          <w:szCs w:val="24"/>
        </w:rPr>
        <w:t>月底成立了中医急性上呼吸道感染指南（制定）项目工作组。项目工作组按照根据《</w:t>
      </w:r>
      <w:r w:rsidRPr="004653B0">
        <w:rPr>
          <w:rFonts w:ascii="宋体" w:eastAsia="仿宋" w:cs="宋体"/>
          <w:kern w:val="0"/>
          <w:sz w:val="30"/>
          <w:szCs w:val="24"/>
        </w:rPr>
        <w:t>2015</w:t>
      </w:r>
      <w:r w:rsidRPr="004653B0">
        <w:rPr>
          <w:rFonts w:ascii="宋体" w:eastAsia="仿宋" w:cs="宋体" w:hint="eastAsia"/>
          <w:kern w:val="0"/>
          <w:sz w:val="30"/>
          <w:szCs w:val="24"/>
        </w:rPr>
        <w:t>年中医临床诊疗指南和治未病标准制修订项目工作方案》文件要求，开展了文献研究和前期准备、起草论证、征求意见、评价阶段（同行方法学质量评价、临床一致性评价）、专家指导组审核等工作，并在项目工作组多次系统分析研究的基础上，按照中医临床诊疗指南编写规则，完成了指南的编写及评价，形成了《中医内科临床诊疗指南</w:t>
      </w:r>
      <w:r w:rsidRPr="004653B0">
        <w:rPr>
          <w:rFonts w:ascii="宋体" w:cs="宋体"/>
          <w:kern w:val="0"/>
          <w:sz w:val="30"/>
          <w:szCs w:val="24"/>
        </w:rPr>
        <w:t>•</w:t>
      </w:r>
      <w:r w:rsidRPr="004653B0">
        <w:rPr>
          <w:rFonts w:ascii="宋体" w:eastAsia="仿宋" w:cs="宋体" w:hint="eastAsia"/>
          <w:kern w:val="0"/>
          <w:sz w:val="30"/>
          <w:szCs w:val="24"/>
        </w:rPr>
        <w:t>急性上呼吸道感染（制订）》的公开意见征求稿，包括：名称、范围、术语和定义、诊断、辨证、治疗、预防和调护，以及参考文献和说明等部分。现就《中医内科临床诊疗指南</w:t>
      </w:r>
      <w:r w:rsidRPr="004653B0">
        <w:rPr>
          <w:rFonts w:ascii="宋体" w:cs="宋体"/>
          <w:kern w:val="0"/>
          <w:sz w:val="30"/>
          <w:szCs w:val="24"/>
        </w:rPr>
        <w:t>•</w:t>
      </w:r>
      <w:r w:rsidRPr="004653B0">
        <w:rPr>
          <w:rFonts w:ascii="宋体" w:eastAsia="仿宋" w:cs="宋体" w:hint="eastAsia"/>
          <w:kern w:val="0"/>
          <w:sz w:val="30"/>
          <w:szCs w:val="24"/>
        </w:rPr>
        <w:t>急性上呼吸道感染（制定）》编制情况作如下说明。</w:t>
      </w:r>
    </w:p>
    <w:p w:rsidR="00EF1C5F" w:rsidRDefault="00EF1C5F" w:rsidP="005D4FF9">
      <w:pPr>
        <w:pStyle w:val="Heading1"/>
        <w:rPr>
          <w:rFonts w:ascii="黑体" w:eastAsia="黑体" w:hAnsi="黑体" w:cs="宋体"/>
          <w:kern w:val="0"/>
          <w:sz w:val="32"/>
          <w:szCs w:val="32"/>
        </w:rPr>
      </w:pPr>
      <w:bookmarkStart w:id="1" w:name="_Toc475980943"/>
      <w:r w:rsidRPr="00EC5B41">
        <w:rPr>
          <w:rFonts w:ascii="黑体" w:eastAsia="黑体" w:hAnsi="黑体" w:cs="宋体"/>
          <w:kern w:val="0"/>
          <w:sz w:val="32"/>
          <w:szCs w:val="32"/>
        </w:rPr>
        <w:t>1</w:t>
      </w:r>
      <w:r w:rsidRPr="008A4400">
        <w:rPr>
          <w:rFonts w:ascii="黑体" w:eastAsia="黑体" w:hAnsi="黑体" w:cs="宋体" w:hint="eastAsia"/>
          <w:kern w:val="0"/>
          <w:sz w:val="32"/>
          <w:szCs w:val="32"/>
        </w:rPr>
        <w:t>工作简况</w:t>
      </w:r>
      <w:bookmarkEnd w:id="1"/>
      <w:r w:rsidRPr="008A4400">
        <w:rPr>
          <w:rFonts w:ascii="黑体" w:eastAsia="黑体" w:hAnsi="黑体" w:cs="宋体"/>
          <w:kern w:val="0"/>
          <w:sz w:val="32"/>
          <w:szCs w:val="32"/>
        </w:rPr>
        <w:t xml:space="preserve"> </w:t>
      </w:r>
    </w:p>
    <w:p w:rsidR="00EF1C5F" w:rsidRPr="00EC5B41" w:rsidRDefault="00EF1C5F" w:rsidP="00324543">
      <w:pPr>
        <w:autoSpaceDE w:val="0"/>
        <w:autoSpaceDN w:val="0"/>
        <w:adjustRightInd w:val="0"/>
        <w:rPr>
          <w:rFonts w:ascii="仿宋" w:eastAsia="仿宋" w:hAnsi="仿宋" w:cs="宋体"/>
          <w:b/>
          <w:kern w:val="0"/>
          <w:sz w:val="32"/>
          <w:szCs w:val="32"/>
        </w:rPr>
      </w:pPr>
      <w:r w:rsidRPr="00EC5B41">
        <w:rPr>
          <w:rFonts w:ascii="仿宋" w:eastAsia="仿宋" w:hAnsi="仿宋" w:cs="宋体"/>
          <w:b/>
          <w:kern w:val="0"/>
          <w:sz w:val="32"/>
          <w:szCs w:val="32"/>
        </w:rPr>
        <w:t xml:space="preserve">1.1 </w:t>
      </w:r>
      <w:r>
        <w:rPr>
          <w:rFonts w:ascii="仿宋" w:eastAsia="仿宋" w:hAnsi="仿宋" w:cs="宋体" w:hint="eastAsia"/>
          <w:b/>
          <w:kern w:val="0"/>
          <w:sz w:val="32"/>
          <w:szCs w:val="32"/>
        </w:rPr>
        <w:t>任务来源</w:t>
      </w:r>
    </w:p>
    <w:p w:rsidR="00EF1C5F" w:rsidRPr="00594987" w:rsidRDefault="00EF1C5F" w:rsidP="00324543">
      <w:pPr>
        <w:rPr>
          <w:rFonts w:ascii="仿宋" w:eastAsia="仿宋" w:hAnsi="仿宋" w:cs="宋体"/>
          <w:b/>
          <w:kern w:val="0"/>
          <w:sz w:val="30"/>
          <w:szCs w:val="24"/>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cs="宋体"/>
            <w:b/>
            <w:kern w:val="0"/>
            <w:sz w:val="30"/>
            <w:szCs w:val="24"/>
          </w:rPr>
          <w:t>1</w:t>
        </w:r>
        <w:r w:rsidRPr="00594987">
          <w:rPr>
            <w:rFonts w:ascii="仿宋" w:eastAsia="仿宋" w:hAnsi="仿宋" w:cs="宋体"/>
            <w:b/>
            <w:kern w:val="0"/>
            <w:sz w:val="30"/>
            <w:szCs w:val="24"/>
          </w:rPr>
          <w:t>.1.1</w:t>
        </w:r>
      </w:smartTag>
      <w:r w:rsidRPr="00594987">
        <w:rPr>
          <w:rFonts w:ascii="仿宋" w:eastAsia="仿宋" w:hAnsi="仿宋" w:cs="宋体" w:hint="eastAsia"/>
          <w:b/>
          <w:kern w:val="0"/>
          <w:sz w:val="30"/>
          <w:szCs w:val="24"/>
        </w:rPr>
        <w:t>标准制定的目的及意义</w:t>
      </w:r>
    </w:p>
    <w:p w:rsidR="00EF1C5F" w:rsidRPr="008A4400" w:rsidRDefault="00EF1C5F" w:rsidP="003529F7">
      <w:pPr>
        <w:ind w:firstLineChars="150" w:firstLine="31680"/>
        <w:rPr>
          <w:rFonts w:ascii="仿宋" w:eastAsia="仿宋" w:hAnsi="仿宋"/>
          <w:sz w:val="30"/>
          <w:szCs w:val="30"/>
        </w:rPr>
      </w:pPr>
      <w:r w:rsidRPr="008A4400">
        <w:rPr>
          <w:rFonts w:ascii="仿宋" w:eastAsia="仿宋" w:hAnsi="仿宋" w:hint="eastAsia"/>
          <w:sz w:val="30"/>
          <w:szCs w:val="30"/>
        </w:rPr>
        <w:t>急性上呼吸道感染是临床最常见疾病之一，虽然该病有相当一部分为自限疾病，但是对于年幼、</w:t>
      </w:r>
      <w:r w:rsidRPr="00C479A6">
        <w:rPr>
          <w:rFonts w:ascii="仿宋" w:eastAsia="仿宋" w:hAnsi="仿宋" w:hint="eastAsia"/>
          <w:sz w:val="30"/>
          <w:szCs w:val="30"/>
        </w:rPr>
        <w:t>体弱、高龄者来说就有可能变生他证，从而给患者带来痛苦，造成医疗资源的消耗。西医学对于该病的治疗多以对症处理为主，而中医学</w:t>
      </w:r>
      <w:r w:rsidRPr="008A4400">
        <w:rPr>
          <w:rFonts w:ascii="仿宋" w:eastAsia="仿宋" w:hAnsi="仿宋" w:hint="eastAsia"/>
          <w:sz w:val="30"/>
          <w:szCs w:val="30"/>
        </w:rPr>
        <w:t>对于该病的诊治却有悠久的历史和丰富的经验。在我国，自《内经》起，就有“风从外入、令人振寒，汗出头痛，身重恶寒”的论述，之后著名的《伤寒论》围绕着太阳病，就有</w:t>
      </w:r>
      <w:r>
        <w:rPr>
          <w:rFonts w:ascii="仿宋" w:eastAsia="仿宋" w:hAnsi="仿宋" w:hint="eastAsia"/>
          <w:sz w:val="30"/>
          <w:szCs w:val="30"/>
        </w:rPr>
        <w:t>麻黄汤、桂枝汤、大青龙汤、</w:t>
      </w:r>
      <w:r w:rsidRPr="008A4400">
        <w:rPr>
          <w:rFonts w:ascii="仿宋" w:eastAsia="仿宋" w:hAnsi="仿宋" w:hint="eastAsia"/>
          <w:sz w:val="30"/>
          <w:szCs w:val="30"/>
        </w:rPr>
        <w:t>小柴胡汤、柴胡桂枝汤</w:t>
      </w:r>
      <w:r>
        <w:rPr>
          <w:rFonts w:ascii="仿宋" w:eastAsia="仿宋" w:hAnsi="仿宋" w:hint="eastAsia"/>
          <w:sz w:val="30"/>
          <w:szCs w:val="30"/>
        </w:rPr>
        <w:t>、</w:t>
      </w:r>
      <w:r w:rsidRPr="008A4400">
        <w:rPr>
          <w:rFonts w:ascii="仿宋" w:eastAsia="仿宋" w:hAnsi="仿宋" w:hint="eastAsia"/>
          <w:sz w:val="30"/>
          <w:szCs w:val="30"/>
        </w:rPr>
        <w:t>麻黄细辛附子汤</w:t>
      </w:r>
      <w:r>
        <w:rPr>
          <w:rFonts w:ascii="仿宋" w:eastAsia="仿宋" w:hAnsi="仿宋" w:hint="eastAsia"/>
          <w:sz w:val="30"/>
          <w:szCs w:val="30"/>
        </w:rPr>
        <w:t>等一系列方证</w:t>
      </w:r>
      <w:r w:rsidRPr="008A4400">
        <w:rPr>
          <w:rFonts w:ascii="仿宋" w:eastAsia="仿宋" w:hAnsi="仿宋" w:hint="eastAsia"/>
          <w:sz w:val="30"/>
          <w:szCs w:val="30"/>
        </w:rPr>
        <w:t>，</w:t>
      </w:r>
      <w:r>
        <w:rPr>
          <w:rFonts w:ascii="仿宋" w:eastAsia="仿宋" w:hAnsi="仿宋" w:hint="eastAsia"/>
          <w:sz w:val="30"/>
          <w:szCs w:val="30"/>
        </w:rPr>
        <w:t>以及之后的</w:t>
      </w:r>
      <w:r w:rsidRPr="008A4400">
        <w:rPr>
          <w:rFonts w:ascii="仿宋" w:eastAsia="仿宋" w:hAnsi="仿宋" w:hint="eastAsia"/>
          <w:sz w:val="30"/>
          <w:szCs w:val="30"/>
        </w:rPr>
        <w:t>桑菊饮、银翘散等等名方均是目前临床上治疗急性上呼吸道感染的常用方。随着新中国的成立，各种关于中医药治疗急性上呼吸道感染的研究更是层出不穷，呈现出百花齐放的盛况，但因为其过于繁多和复杂</w:t>
      </w:r>
      <w:r>
        <w:rPr>
          <w:rFonts w:ascii="仿宋" w:eastAsia="仿宋" w:hAnsi="仿宋" w:hint="eastAsia"/>
          <w:sz w:val="30"/>
          <w:szCs w:val="30"/>
        </w:rPr>
        <w:t>，使得临床上很多医生难以掌握和运用中医药来治疗急性上呼吸道感染</w:t>
      </w:r>
      <w:r w:rsidRPr="004653B0">
        <w:rPr>
          <w:rFonts w:ascii="仿宋" w:eastAsia="仿宋" w:hAnsi="仿宋" w:hint="eastAsia"/>
          <w:color w:val="FF0000"/>
          <w:sz w:val="30"/>
          <w:szCs w:val="30"/>
        </w:rPr>
        <w:t>，</w:t>
      </w:r>
      <w:r w:rsidRPr="008A4400">
        <w:rPr>
          <w:rFonts w:ascii="仿宋" w:eastAsia="仿宋" w:hAnsi="仿宋" w:hint="eastAsia"/>
          <w:sz w:val="30"/>
          <w:szCs w:val="30"/>
        </w:rPr>
        <w:t>所以急需对中医药治疗急性上呼吸感染的理法方药，进行梳理，制定标准，为临床医生提供方向性的指导，故应中华中医药学会的要求，我们草拟了这一份指南。</w:t>
      </w:r>
    </w:p>
    <w:p w:rsidR="00EF1C5F" w:rsidRPr="008A4400" w:rsidRDefault="00EF1C5F" w:rsidP="00324543">
      <w:pPr>
        <w:rPr>
          <w:rFonts w:ascii="仿宋" w:eastAsia="仿宋" w:hAnsi="仿宋"/>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b/>
            <w:sz w:val="30"/>
            <w:szCs w:val="30"/>
          </w:rPr>
          <w:t>1.1.2</w:t>
        </w:r>
      </w:smartTag>
      <w:r w:rsidRPr="001E0150">
        <w:rPr>
          <w:rFonts w:ascii="仿宋" w:eastAsia="仿宋" w:hAnsi="仿宋" w:hint="eastAsia"/>
          <w:b/>
          <w:sz w:val="30"/>
          <w:szCs w:val="30"/>
        </w:rPr>
        <w:t>标准所属项目：</w:t>
      </w:r>
      <w:r>
        <w:rPr>
          <w:rFonts w:ascii="宋体" w:eastAsia="仿宋" w:cs="宋体" w:hint="eastAsia"/>
          <w:kern w:val="0"/>
          <w:sz w:val="30"/>
          <w:szCs w:val="24"/>
        </w:rPr>
        <w:t>中医内科临床诊疗指南（制订</w:t>
      </w:r>
      <w:r w:rsidRPr="008A4400">
        <w:rPr>
          <w:rFonts w:ascii="宋体" w:eastAsia="仿宋" w:cs="宋体" w:hint="eastAsia"/>
          <w:kern w:val="0"/>
          <w:sz w:val="30"/>
          <w:szCs w:val="24"/>
        </w:rPr>
        <w:t>）项目。</w:t>
      </w:r>
    </w:p>
    <w:p w:rsidR="00EF1C5F" w:rsidRDefault="00EF1C5F" w:rsidP="00324543">
      <w:pPr>
        <w:rPr>
          <w:rFonts w:ascii="仿宋" w:eastAsia="仿宋" w:hAnsi="仿宋"/>
          <w:b/>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b/>
            <w:sz w:val="30"/>
            <w:szCs w:val="30"/>
          </w:rPr>
          <w:t>1.1.3</w:t>
        </w:r>
      </w:smartTag>
      <w:r w:rsidRPr="001E0150">
        <w:rPr>
          <w:rFonts w:ascii="仿宋" w:eastAsia="仿宋" w:hAnsi="仿宋" w:hint="eastAsia"/>
          <w:b/>
          <w:sz w:val="30"/>
          <w:szCs w:val="30"/>
        </w:rPr>
        <w:t>来源情况</w:t>
      </w:r>
    </w:p>
    <w:p w:rsidR="00EF1C5F" w:rsidRPr="008A4400" w:rsidRDefault="00EF1C5F" w:rsidP="003529F7">
      <w:pPr>
        <w:ind w:firstLineChars="150" w:firstLine="31680"/>
        <w:rPr>
          <w:rFonts w:ascii="仿宋" w:eastAsia="仿宋" w:hAnsi="仿宋"/>
          <w:sz w:val="30"/>
          <w:szCs w:val="30"/>
        </w:rPr>
      </w:pPr>
      <w:r w:rsidRPr="008A4400">
        <w:rPr>
          <w:rFonts w:ascii="Times New Roman" w:eastAsia="仿宋" w:hAnsi="Times New Roman"/>
          <w:kern w:val="0"/>
          <w:sz w:val="30"/>
          <w:szCs w:val="24"/>
        </w:rPr>
        <w:t>2014</w:t>
      </w:r>
      <w:r w:rsidRPr="008A4400">
        <w:rPr>
          <w:rFonts w:ascii="宋体" w:eastAsia="仿宋" w:cs="宋体" w:hint="eastAsia"/>
          <w:kern w:val="0"/>
          <w:sz w:val="30"/>
          <w:szCs w:val="24"/>
        </w:rPr>
        <w:t>年</w:t>
      </w:r>
      <w:r w:rsidRPr="008A4400">
        <w:rPr>
          <w:rFonts w:ascii="Times New Roman" w:eastAsia="仿宋" w:hAnsi="Times New Roman"/>
          <w:kern w:val="0"/>
          <w:sz w:val="30"/>
          <w:szCs w:val="24"/>
        </w:rPr>
        <w:t>12</w:t>
      </w:r>
      <w:r w:rsidRPr="008A4400">
        <w:rPr>
          <w:rFonts w:ascii="宋体" w:eastAsia="仿宋" w:cs="宋体" w:hint="eastAsia"/>
          <w:kern w:val="0"/>
          <w:sz w:val="30"/>
          <w:szCs w:val="24"/>
        </w:rPr>
        <w:t>月国家中医药管理局发布《国中医药法监法标便函</w:t>
      </w:r>
      <w:r w:rsidRPr="00874E2C">
        <w:rPr>
          <w:rFonts w:ascii="Times New Roman" w:eastAsia="仿宋" w:hAnsi="Times New Roman"/>
          <w:kern w:val="0"/>
          <w:sz w:val="30"/>
          <w:szCs w:val="24"/>
        </w:rPr>
        <w:t>[2014]31</w:t>
      </w:r>
      <w:r w:rsidRPr="00874E2C">
        <w:rPr>
          <w:rFonts w:ascii="宋体" w:eastAsia="仿宋" w:cs="宋体" w:hint="eastAsia"/>
          <w:kern w:val="0"/>
          <w:sz w:val="30"/>
          <w:szCs w:val="24"/>
        </w:rPr>
        <w:t>号</w:t>
      </w:r>
      <w:r w:rsidRPr="008A4400">
        <w:rPr>
          <w:rFonts w:ascii="宋体" w:eastAsia="仿宋" w:cs="宋体" w:hint="eastAsia"/>
          <w:kern w:val="0"/>
          <w:sz w:val="30"/>
          <w:szCs w:val="24"/>
        </w:rPr>
        <w:t>“关于印发</w:t>
      </w:r>
      <w:r w:rsidRPr="008A4400">
        <w:rPr>
          <w:rFonts w:ascii="Times New Roman" w:eastAsia="仿宋" w:hAnsi="Times New Roman"/>
          <w:kern w:val="0"/>
          <w:sz w:val="30"/>
          <w:szCs w:val="24"/>
        </w:rPr>
        <w:t>2014</w:t>
      </w:r>
      <w:r w:rsidRPr="008A4400">
        <w:rPr>
          <w:rFonts w:ascii="宋体" w:eastAsia="仿宋" w:cs="宋体" w:hint="eastAsia"/>
          <w:kern w:val="0"/>
          <w:sz w:val="30"/>
          <w:szCs w:val="24"/>
        </w:rPr>
        <w:t>年中医药部门公共卫生服务补助资金中医药标准制修订项目工作任务实施方案的通知”》，立项开展了中医临床诊疗指南和治未病项目制修订工作，其中有中医内科临床诊疗指南</w:t>
      </w:r>
      <w:r w:rsidRPr="008A4400">
        <w:rPr>
          <w:rFonts w:ascii="宋体" w:eastAsia="仿宋" w:cs="宋体"/>
          <w:kern w:val="0"/>
          <w:sz w:val="30"/>
          <w:szCs w:val="24"/>
        </w:rPr>
        <w:t>.</w:t>
      </w:r>
      <w:r>
        <w:rPr>
          <w:rFonts w:ascii="宋体" w:eastAsia="仿宋" w:cs="宋体" w:hint="eastAsia"/>
          <w:kern w:val="0"/>
          <w:sz w:val="30"/>
          <w:szCs w:val="24"/>
        </w:rPr>
        <w:t>急性上呼吸道感染（制订</w:t>
      </w:r>
      <w:r w:rsidRPr="008A4400">
        <w:rPr>
          <w:rFonts w:ascii="宋体" w:eastAsia="仿宋" w:cs="宋体" w:hint="eastAsia"/>
          <w:kern w:val="0"/>
          <w:sz w:val="30"/>
          <w:szCs w:val="24"/>
        </w:rPr>
        <w:t>）项目。</w:t>
      </w:r>
    </w:p>
    <w:p w:rsidR="00EF1C5F" w:rsidRPr="008A4400" w:rsidRDefault="00EF1C5F" w:rsidP="00324543">
      <w:pPr>
        <w:rPr>
          <w:rFonts w:ascii="仿宋" w:eastAsia="仿宋" w:hAnsi="仿宋"/>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b/>
            <w:sz w:val="30"/>
            <w:szCs w:val="30"/>
          </w:rPr>
          <w:t>1.1.4</w:t>
        </w:r>
      </w:smartTag>
      <w:r w:rsidRPr="001E0150">
        <w:rPr>
          <w:rFonts w:ascii="仿宋" w:eastAsia="仿宋" w:hAnsi="仿宋" w:hint="eastAsia"/>
          <w:b/>
          <w:sz w:val="30"/>
          <w:szCs w:val="30"/>
        </w:rPr>
        <w:t>计划完成时间：</w:t>
      </w:r>
      <w:r w:rsidRPr="008A4400">
        <w:rPr>
          <w:rFonts w:ascii="仿宋" w:eastAsia="仿宋" w:hAnsi="仿宋"/>
          <w:sz w:val="30"/>
          <w:szCs w:val="30"/>
        </w:rPr>
        <w:t>2017</w:t>
      </w:r>
      <w:r w:rsidRPr="008A4400">
        <w:rPr>
          <w:rFonts w:ascii="仿宋" w:eastAsia="仿宋" w:hAnsi="仿宋" w:hint="eastAsia"/>
          <w:sz w:val="30"/>
          <w:szCs w:val="30"/>
        </w:rPr>
        <w:t>年</w:t>
      </w:r>
      <w:r>
        <w:rPr>
          <w:rFonts w:ascii="仿宋" w:eastAsia="仿宋" w:hAnsi="仿宋"/>
          <w:sz w:val="30"/>
          <w:szCs w:val="30"/>
        </w:rPr>
        <w:t>3</w:t>
      </w:r>
      <w:r w:rsidRPr="008A4400">
        <w:rPr>
          <w:rFonts w:ascii="仿宋" w:eastAsia="仿宋" w:hAnsi="仿宋" w:hint="eastAsia"/>
          <w:sz w:val="30"/>
          <w:szCs w:val="30"/>
        </w:rPr>
        <w:t>月</w:t>
      </w:r>
    </w:p>
    <w:p w:rsidR="00EF1C5F" w:rsidRPr="008A4400" w:rsidRDefault="00EF1C5F" w:rsidP="00324543">
      <w:pPr>
        <w:rPr>
          <w:rFonts w:ascii="仿宋" w:eastAsia="仿宋" w:hAnsi="仿宋"/>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b/>
            <w:sz w:val="30"/>
            <w:szCs w:val="30"/>
          </w:rPr>
          <w:t>1.1.5</w:t>
        </w:r>
      </w:smartTag>
      <w:r w:rsidRPr="001E0150">
        <w:rPr>
          <w:rFonts w:ascii="仿宋" w:eastAsia="仿宋" w:hAnsi="仿宋" w:hint="eastAsia"/>
          <w:b/>
          <w:sz w:val="30"/>
          <w:szCs w:val="30"/>
        </w:rPr>
        <w:t>标准提出单位：</w:t>
      </w:r>
      <w:r w:rsidRPr="008A4400">
        <w:rPr>
          <w:rFonts w:ascii="仿宋" w:eastAsia="仿宋" w:hAnsi="仿宋" w:hint="eastAsia"/>
          <w:sz w:val="30"/>
          <w:szCs w:val="30"/>
        </w:rPr>
        <w:t>中华中医药学会</w:t>
      </w:r>
    </w:p>
    <w:p w:rsidR="00EF1C5F" w:rsidRPr="008A4400" w:rsidRDefault="00EF1C5F" w:rsidP="00324543">
      <w:pPr>
        <w:rPr>
          <w:rFonts w:ascii="仿宋" w:eastAsia="仿宋" w:hAnsi="仿宋"/>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b/>
            <w:sz w:val="30"/>
            <w:szCs w:val="30"/>
          </w:rPr>
          <w:t>1.1.6</w:t>
        </w:r>
      </w:smartTag>
      <w:r w:rsidRPr="001E0150">
        <w:rPr>
          <w:rFonts w:ascii="仿宋" w:eastAsia="仿宋" w:hAnsi="仿宋" w:hint="eastAsia"/>
          <w:b/>
          <w:sz w:val="30"/>
          <w:szCs w:val="30"/>
        </w:rPr>
        <w:t>标准归口单位：</w:t>
      </w:r>
      <w:r w:rsidRPr="008A4400">
        <w:rPr>
          <w:rFonts w:ascii="仿宋" w:eastAsia="仿宋" w:hAnsi="仿宋" w:hint="eastAsia"/>
          <w:sz w:val="30"/>
          <w:szCs w:val="30"/>
        </w:rPr>
        <w:t>中华中医药学会</w:t>
      </w:r>
    </w:p>
    <w:p w:rsidR="00EF1C5F" w:rsidRPr="008A4400" w:rsidRDefault="00EF1C5F" w:rsidP="00324543">
      <w:pPr>
        <w:rPr>
          <w:rFonts w:ascii="仿宋" w:eastAsia="仿宋" w:hAnsi="仿宋"/>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b/>
            <w:sz w:val="30"/>
            <w:szCs w:val="30"/>
          </w:rPr>
          <w:t>1.1.7</w:t>
        </w:r>
      </w:smartTag>
      <w:r w:rsidRPr="001E0150">
        <w:rPr>
          <w:rFonts w:ascii="仿宋" w:eastAsia="仿宋" w:hAnsi="仿宋" w:hint="eastAsia"/>
          <w:b/>
          <w:sz w:val="30"/>
          <w:szCs w:val="30"/>
        </w:rPr>
        <w:t>标准起草单位：</w:t>
      </w:r>
      <w:r w:rsidRPr="008A4400">
        <w:rPr>
          <w:rFonts w:ascii="仿宋" w:eastAsia="仿宋" w:hAnsi="仿宋" w:hint="eastAsia"/>
          <w:sz w:val="30"/>
          <w:szCs w:val="30"/>
        </w:rPr>
        <w:t>云南省中医医院</w:t>
      </w:r>
    </w:p>
    <w:p w:rsidR="00EF1C5F" w:rsidRPr="008A4400" w:rsidRDefault="00EF1C5F" w:rsidP="00324543">
      <w:pPr>
        <w:autoSpaceDE w:val="0"/>
        <w:autoSpaceDN w:val="0"/>
        <w:adjustRightInd w:val="0"/>
        <w:jc w:val="left"/>
        <w:rPr>
          <w:rFonts w:ascii="宋体" w:eastAsia="仿宋" w:cs="宋体"/>
          <w:kern w:val="0"/>
          <w:sz w:val="30"/>
          <w:szCs w:val="24"/>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b/>
            <w:sz w:val="30"/>
            <w:szCs w:val="30"/>
          </w:rPr>
          <w:t>1.1.8</w:t>
        </w:r>
      </w:smartTag>
      <w:r>
        <w:rPr>
          <w:rFonts w:ascii="仿宋" w:eastAsia="仿宋" w:hAnsi="仿宋" w:hint="eastAsia"/>
          <w:b/>
          <w:sz w:val="30"/>
          <w:szCs w:val="30"/>
        </w:rPr>
        <w:t>标准的督导</w:t>
      </w:r>
      <w:r w:rsidRPr="001E0150">
        <w:rPr>
          <w:rFonts w:ascii="仿宋" w:eastAsia="仿宋" w:hAnsi="仿宋" w:hint="eastAsia"/>
          <w:b/>
          <w:sz w:val="30"/>
          <w:szCs w:val="30"/>
        </w:rPr>
        <w:t>：</w:t>
      </w:r>
      <w:r w:rsidRPr="008A4400">
        <w:rPr>
          <w:rFonts w:ascii="宋体" w:eastAsia="仿宋" w:cs="宋体" w:hint="eastAsia"/>
          <w:kern w:val="0"/>
          <w:sz w:val="30"/>
          <w:szCs w:val="24"/>
        </w:rPr>
        <w:t>本指南由国家中医药管理局立项并总体指导、管理、监督和综合协调，中华中医药学会组织中医临床诊疗指南制修订专家总指导组及中医内科学专家指导组负责技术指导和项目执行督导。</w:t>
      </w:r>
    </w:p>
    <w:p w:rsidR="00EF1C5F" w:rsidRPr="00594987" w:rsidRDefault="00EF1C5F" w:rsidP="00C479A6">
      <w:pPr>
        <w:rPr>
          <w:rFonts w:ascii="仿宋" w:eastAsia="仿宋" w:hAnsi="仿宋" w:cs="宋体"/>
          <w:b/>
          <w:kern w:val="0"/>
          <w:sz w:val="32"/>
          <w:szCs w:val="32"/>
        </w:rPr>
      </w:pPr>
      <w:r w:rsidRPr="00594987">
        <w:rPr>
          <w:rFonts w:ascii="仿宋" w:eastAsia="仿宋" w:hAnsi="仿宋" w:cs="宋体"/>
          <w:b/>
          <w:kern w:val="0"/>
          <w:sz w:val="32"/>
          <w:szCs w:val="32"/>
        </w:rPr>
        <w:t>1.2</w:t>
      </w:r>
      <w:r w:rsidRPr="00594987">
        <w:rPr>
          <w:rFonts w:ascii="仿宋" w:eastAsia="仿宋" w:hAnsi="仿宋" w:cs="宋体" w:hint="eastAsia"/>
          <w:b/>
          <w:kern w:val="0"/>
          <w:sz w:val="32"/>
          <w:szCs w:val="32"/>
        </w:rPr>
        <w:t>协作单位：</w:t>
      </w:r>
    </w:p>
    <w:p w:rsidR="00EF1C5F" w:rsidRPr="008A4400" w:rsidRDefault="00EF1C5F" w:rsidP="003529F7">
      <w:pPr>
        <w:ind w:firstLineChars="150" w:firstLine="31680"/>
        <w:rPr>
          <w:rFonts w:ascii="宋体" w:eastAsia="仿宋" w:hAnsi="宋体"/>
          <w:sz w:val="30"/>
          <w:szCs w:val="24"/>
        </w:rPr>
      </w:pPr>
      <w:r w:rsidRPr="008A4400">
        <w:rPr>
          <w:rFonts w:ascii="宋体" w:eastAsia="仿宋" w:cs="宋体" w:hint="eastAsia"/>
          <w:kern w:val="0"/>
          <w:sz w:val="30"/>
          <w:szCs w:val="24"/>
        </w:rPr>
        <w:t>云南省中医医院为本项目的主要完成单位，协作单位有</w:t>
      </w:r>
      <w:r w:rsidRPr="008A4400">
        <w:rPr>
          <w:rFonts w:ascii="宋体" w:eastAsia="仿宋" w:hAnsi="宋体" w:hint="eastAsia"/>
          <w:sz w:val="30"/>
          <w:szCs w:val="24"/>
        </w:rPr>
        <w:t>北京中医药大学东方医院、广州省中医医院、湖南省中医药研究院附属医院、河南省中医医院、普洱市中医医院、曲靖市中医院、</w:t>
      </w:r>
      <w:r w:rsidRPr="00654384">
        <w:rPr>
          <w:rFonts w:ascii="宋体" w:eastAsia="仿宋" w:hAnsi="宋体" w:hint="eastAsia"/>
          <w:sz w:val="30"/>
          <w:szCs w:val="24"/>
        </w:rPr>
        <w:t>玉溪市中医院、上</w:t>
      </w:r>
      <w:r w:rsidRPr="008A4400">
        <w:rPr>
          <w:rFonts w:ascii="宋体" w:eastAsia="仿宋" w:hAnsi="宋体" w:hint="eastAsia"/>
          <w:sz w:val="30"/>
          <w:szCs w:val="24"/>
        </w:rPr>
        <w:t>海龙华医院、上海市中西医结合医院、武汉市中医医院</w:t>
      </w:r>
      <w:r w:rsidRPr="008A4400">
        <w:rPr>
          <w:rFonts w:ascii="宋体" w:eastAsia="仿宋" w:cs="宋体" w:hint="eastAsia"/>
          <w:kern w:val="0"/>
          <w:sz w:val="30"/>
          <w:szCs w:val="24"/>
        </w:rPr>
        <w:t>。</w:t>
      </w:r>
    </w:p>
    <w:p w:rsidR="00EF1C5F" w:rsidRPr="00386403" w:rsidRDefault="00EF1C5F" w:rsidP="00C479A6">
      <w:pPr>
        <w:autoSpaceDE w:val="0"/>
        <w:autoSpaceDN w:val="0"/>
        <w:adjustRightInd w:val="0"/>
        <w:jc w:val="left"/>
        <w:rPr>
          <w:rFonts w:ascii="仿宋" w:eastAsia="仿宋" w:hAnsi="仿宋" w:cs="Tahoma"/>
          <w:b/>
          <w:kern w:val="0"/>
          <w:sz w:val="32"/>
          <w:szCs w:val="32"/>
        </w:rPr>
      </w:pPr>
      <w:r w:rsidRPr="00386403">
        <w:rPr>
          <w:rFonts w:ascii="仿宋" w:eastAsia="仿宋" w:hAnsi="仿宋" w:cs="宋体"/>
          <w:b/>
          <w:kern w:val="0"/>
          <w:sz w:val="32"/>
          <w:szCs w:val="32"/>
        </w:rPr>
        <w:t>1.3</w:t>
      </w:r>
      <w:r w:rsidRPr="00386403">
        <w:rPr>
          <w:rFonts w:ascii="仿宋" w:eastAsia="仿宋" w:hAnsi="仿宋" w:cs="宋体" w:hint="eastAsia"/>
          <w:b/>
          <w:kern w:val="0"/>
          <w:sz w:val="32"/>
          <w:szCs w:val="32"/>
        </w:rPr>
        <w:t>主要工作过程</w:t>
      </w:r>
      <w:r w:rsidRPr="00386403">
        <w:rPr>
          <w:rFonts w:ascii="仿宋" w:eastAsia="仿宋" w:hAnsi="仿宋" w:cs="宋体"/>
          <w:b/>
          <w:kern w:val="0"/>
          <w:sz w:val="32"/>
          <w:szCs w:val="32"/>
        </w:rPr>
        <w:t xml:space="preserve"> </w:t>
      </w:r>
    </w:p>
    <w:p w:rsidR="00EF1C5F" w:rsidRPr="008A4400" w:rsidRDefault="00EF1C5F" w:rsidP="00324543">
      <w:pPr>
        <w:autoSpaceDE w:val="0"/>
        <w:autoSpaceDN w:val="0"/>
        <w:adjustRightInd w:val="0"/>
        <w:jc w:val="left"/>
        <w:rPr>
          <w:rFonts w:ascii="宋体" w:eastAsia="仿宋" w:cs="宋体"/>
          <w:kern w:val="0"/>
          <w:sz w:val="30"/>
          <w:szCs w:val="24"/>
        </w:rPr>
      </w:pPr>
      <w:smartTag w:uri="urn:schemas-microsoft-com:office:smarttags" w:element="chsdate">
        <w:smartTagPr>
          <w:attr w:name="IsROCDate" w:val="False"/>
          <w:attr w:name="IsLunarDate" w:val="False"/>
          <w:attr w:name="Day" w:val="30"/>
          <w:attr w:name="Month" w:val="12"/>
          <w:attr w:name="Year" w:val="1899"/>
        </w:smartTagPr>
        <w:r w:rsidRPr="00386403">
          <w:rPr>
            <w:rFonts w:ascii="仿宋" w:eastAsia="仿宋" w:hAnsi="仿宋"/>
            <w:b/>
            <w:kern w:val="0"/>
            <w:sz w:val="30"/>
            <w:szCs w:val="24"/>
          </w:rPr>
          <w:t>1.3.1</w:t>
        </w:r>
      </w:smartTag>
      <w:r w:rsidRPr="00386403">
        <w:rPr>
          <w:rFonts w:ascii="仿宋" w:eastAsia="仿宋" w:hAnsi="仿宋" w:hint="eastAsia"/>
          <w:b/>
          <w:kern w:val="0"/>
          <w:sz w:val="30"/>
          <w:szCs w:val="24"/>
        </w:rPr>
        <w:t>指南工作组的</w:t>
      </w:r>
      <w:r w:rsidRPr="001E0150">
        <w:rPr>
          <w:rFonts w:ascii="Times New Roman" w:eastAsia="仿宋" w:hAnsi="Times New Roman" w:hint="eastAsia"/>
          <w:b/>
          <w:kern w:val="0"/>
          <w:sz w:val="30"/>
          <w:szCs w:val="24"/>
        </w:rPr>
        <w:t>成立：</w:t>
      </w:r>
      <w:r w:rsidRPr="008A4400">
        <w:rPr>
          <w:rFonts w:ascii="Times New Roman" w:eastAsia="仿宋" w:hAnsi="Times New Roman"/>
          <w:kern w:val="0"/>
          <w:sz w:val="30"/>
          <w:szCs w:val="24"/>
        </w:rPr>
        <w:t>2015</w:t>
      </w:r>
      <w:r w:rsidRPr="008A4400">
        <w:rPr>
          <w:rFonts w:ascii="宋体" w:eastAsia="仿宋" w:cs="宋体" w:hint="eastAsia"/>
          <w:kern w:val="0"/>
          <w:sz w:val="30"/>
          <w:szCs w:val="24"/>
        </w:rPr>
        <w:t>年</w:t>
      </w:r>
      <w:r w:rsidRPr="008A4400">
        <w:rPr>
          <w:rFonts w:ascii="Times New Roman" w:eastAsia="仿宋" w:hAnsi="Times New Roman"/>
          <w:kern w:val="0"/>
          <w:sz w:val="30"/>
          <w:szCs w:val="24"/>
        </w:rPr>
        <w:t>2</w:t>
      </w:r>
      <w:r w:rsidRPr="008A4400">
        <w:rPr>
          <w:rFonts w:ascii="宋体" w:eastAsia="仿宋" w:cs="宋体" w:hint="eastAsia"/>
          <w:kern w:val="0"/>
          <w:sz w:val="30"/>
          <w:szCs w:val="24"/>
        </w:rPr>
        <w:t>月底在中医内科临床诊疗指南专家指导组的指导下组建了急性上呼吸道感染（制订）项目工作组。项目工作组成员如下：</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84"/>
        <w:gridCol w:w="1559"/>
        <w:gridCol w:w="1985"/>
        <w:gridCol w:w="3402"/>
      </w:tblGrid>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姓</w:t>
            </w:r>
            <w:r w:rsidRPr="00C479A6">
              <w:rPr>
                <w:rFonts w:ascii="仿宋" w:eastAsia="仿宋" w:hAnsi="仿宋" w:cs="宋体"/>
                <w:kern w:val="0"/>
                <w:sz w:val="28"/>
                <w:szCs w:val="28"/>
              </w:rPr>
              <w:t xml:space="preserve"> </w:t>
            </w:r>
            <w:r w:rsidRPr="00C479A6">
              <w:rPr>
                <w:rFonts w:ascii="仿宋" w:eastAsia="仿宋" w:hAnsi="仿宋" w:cs="宋体" w:hint="eastAsia"/>
                <w:kern w:val="0"/>
                <w:sz w:val="28"/>
                <w:szCs w:val="28"/>
              </w:rPr>
              <w:t>名</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职称</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单位</w:t>
            </w:r>
          </w:p>
        </w:tc>
        <w:tc>
          <w:tcPr>
            <w:tcW w:w="3402" w:type="dxa"/>
          </w:tcPr>
          <w:p w:rsidR="00EF1C5F" w:rsidRPr="00C479A6" w:rsidRDefault="00EF1C5F" w:rsidP="00C479A6">
            <w:pPr>
              <w:autoSpaceDE w:val="0"/>
              <w:autoSpaceDN w:val="0"/>
              <w:adjustRightInd w:val="0"/>
              <w:jc w:val="left"/>
              <w:rPr>
                <w:rFonts w:ascii="仿宋" w:eastAsia="仿宋" w:hAnsi="仿宋" w:cs="宋体"/>
                <w:kern w:val="0"/>
                <w:sz w:val="28"/>
                <w:szCs w:val="28"/>
              </w:rPr>
            </w:pPr>
            <w:r w:rsidRPr="00C479A6">
              <w:rPr>
                <w:rFonts w:ascii="仿宋" w:eastAsia="仿宋" w:hAnsi="仿宋" w:cs="宋体" w:hint="eastAsia"/>
                <w:kern w:val="0"/>
                <w:sz w:val="28"/>
                <w:szCs w:val="28"/>
              </w:rPr>
              <w:t>承担工作</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董琼芬</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教授、主任医师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云南省中医医院</w:t>
            </w:r>
          </w:p>
        </w:tc>
        <w:tc>
          <w:tcPr>
            <w:tcW w:w="3402" w:type="dxa"/>
          </w:tcPr>
          <w:p w:rsidR="00EF1C5F" w:rsidRPr="00C479A6" w:rsidRDefault="00EF1C5F" w:rsidP="00C479A6">
            <w:pPr>
              <w:rPr>
                <w:rFonts w:ascii="仿宋" w:eastAsia="仿宋" w:hAnsi="仿宋" w:cs="宋体"/>
                <w:sz w:val="28"/>
                <w:szCs w:val="28"/>
              </w:rPr>
            </w:pPr>
            <w:r w:rsidRPr="00C479A6">
              <w:rPr>
                <w:rFonts w:ascii="仿宋" w:eastAsia="仿宋" w:hAnsi="仿宋" w:cs="宋体" w:hint="eastAsia"/>
                <w:sz w:val="28"/>
                <w:szCs w:val="28"/>
              </w:rPr>
              <w:t>参加《中医内科临床诊疗指南</w:t>
            </w:r>
            <w:r w:rsidRPr="00C479A6">
              <w:rPr>
                <w:rFonts w:ascii="仿宋" w:eastAsia="仿宋" w:cs="宋体"/>
                <w:sz w:val="28"/>
                <w:szCs w:val="28"/>
              </w:rPr>
              <w:t>•</w:t>
            </w:r>
            <w:r w:rsidRPr="00C479A6">
              <w:rPr>
                <w:rFonts w:ascii="仿宋" w:eastAsia="仿宋" w:hAnsi="仿宋" w:cs="宋体" w:hint="eastAsia"/>
                <w:sz w:val="28"/>
                <w:szCs w:val="28"/>
              </w:rPr>
              <w:t>急性上呼吸道感染（制订）》起草、修改，起草编制说明。为项目承担单位工作组组长</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张立山</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教授、主任医师</w:t>
            </w:r>
          </w:p>
        </w:tc>
        <w:tc>
          <w:tcPr>
            <w:tcW w:w="1985" w:type="dxa"/>
            <w:vAlign w:val="center"/>
          </w:tcPr>
          <w:p w:rsidR="00EF1C5F" w:rsidRPr="00C479A6" w:rsidRDefault="00EF1C5F" w:rsidP="00C479A6">
            <w:pPr>
              <w:autoSpaceDE w:val="0"/>
              <w:autoSpaceDN w:val="0"/>
              <w:adjustRightInd w:val="0"/>
              <w:rPr>
                <w:rFonts w:ascii="仿宋" w:eastAsia="仿宋" w:hAnsi="仿宋" w:cs="宋体"/>
                <w:kern w:val="0"/>
                <w:sz w:val="28"/>
                <w:szCs w:val="28"/>
              </w:rPr>
            </w:pPr>
            <w:r w:rsidRPr="00C479A6">
              <w:rPr>
                <w:rFonts w:ascii="仿宋" w:eastAsia="仿宋" w:hAnsi="仿宋" w:cs="宋体" w:hint="eastAsia"/>
                <w:kern w:val="0"/>
                <w:sz w:val="28"/>
                <w:szCs w:val="28"/>
              </w:rPr>
              <w:t>北京中医药大学东直门医院</w:t>
            </w:r>
          </w:p>
        </w:tc>
        <w:tc>
          <w:tcPr>
            <w:tcW w:w="3402" w:type="dxa"/>
          </w:tcPr>
          <w:p w:rsidR="00EF1C5F" w:rsidRPr="00C479A6" w:rsidRDefault="00EF1C5F" w:rsidP="00C479A6">
            <w:pPr>
              <w:rPr>
                <w:rFonts w:ascii="仿宋" w:eastAsia="仿宋" w:hAnsi="仿宋" w:cs="宋体"/>
                <w:sz w:val="28"/>
                <w:szCs w:val="28"/>
              </w:rPr>
            </w:pPr>
            <w:r w:rsidRPr="00C479A6">
              <w:rPr>
                <w:rFonts w:ascii="仿宋" w:eastAsia="仿宋" w:hAnsi="仿宋" w:cs="宋体" w:hint="eastAsia"/>
                <w:sz w:val="28"/>
                <w:szCs w:val="28"/>
              </w:rPr>
              <w:t>指导《中医内科临床诊疗指南</w:t>
            </w:r>
            <w:r w:rsidRPr="00C479A6">
              <w:rPr>
                <w:rFonts w:ascii="仿宋" w:eastAsia="仿宋" w:cs="宋体"/>
                <w:sz w:val="28"/>
                <w:szCs w:val="28"/>
              </w:rPr>
              <w:t>•</w:t>
            </w:r>
            <w:r w:rsidRPr="00C479A6">
              <w:rPr>
                <w:rFonts w:ascii="仿宋" w:eastAsia="仿宋" w:hAnsi="仿宋" w:cs="宋体" w:hint="eastAsia"/>
                <w:sz w:val="28"/>
                <w:szCs w:val="28"/>
              </w:rPr>
              <w:t>急性上呼吸道感染（制订）》起草、修改，起草编制说明。为中医药学会指定工作组</w:t>
            </w:r>
            <w:r w:rsidRPr="00654384">
              <w:rPr>
                <w:rFonts w:ascii="仿宋" w:eastAsia="仿宋" w:hAnsi="仿宋" w:cs="宋体" w:hint="eastAsia"/>
                <w:sz w:val="28"/>
                <w:szCs w:val="28"/>
              </w:rPr>
              <w:t>副</w:t>
            </w:r>
            <w:r w:rsidRPr="00C479A6">
              <w:rPr>
                <w:rFonts w:ascii="仿宋" w:eastAsia="仿宋" w:hAnsi="仿宋" w:cs="宋体" w:hint="eastAsia"/>
                <w:sz w:val="28"/>
                <w:szCs w:val="28"/>
              </w:rPr>
              <w:t>组长。</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叶勇</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教授、主任医师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云南省中医医院</w:t>
            </w:r>
          </w:p>
        </w:tc>
        <w:tc>
          <w:tcPr>
            <w:tcW w:w="3402" w:type="dxa"/>
          </w:tcPr>
          <w:p w:rsidR="00EF1C5F" w:rsidRPr="00C479A6" w:rsidRDefault="00EF1C5F" w:rsidP="00C479A6">
            <w:pPr>
              <w:rPr>
                <w:rFonts w:ascii="仿宋" w:eastAsia="仿宋" w:hAnsi="仿宋" w:cs="宋体"/>
                <w:sz w:val="28"/>
                <w:szCs w:val="28"/>
              </w:rPr>
            </w:pPr>
            <w:r w:rsidRPr="00C479A6">
              <w:rPr>
                <w:rFonts w:ascii="仿宋" w:eastAsia="仿宋" w:hAnsi="仿宋" w:cs="宋体" w:hint="eastAsia"/>
                <w:sz w:val="28"/>
                <w:szCs w:val="28"/>
              </w:rPr>
              <w:t>参加《中医内科临床诊疗指南</w:t>
            </w:r>
            <w:r w:rsidRPr="00C479A6">
              <w:rPr>
                <w:rFonts w:ascii="仿宋" w:eastAsia="仿宋" w:cs="宋体"/>
                <w:sz w:val="28"/>
                <w:szCs w:val="28"/>
              </w:rPr>
              <w:t>•</w:t>
            </w:r>
            <w:r w:rsidRPr="00C479A6">
              <w:rPr>
                <w:rFonts w:ascii="仿宋" w:eastAsia="仿宋" w:hAnsi="仿宋" w:cs="宋体" w:hint="eastAsia"/>
                <w:sz w:val="28"/>
                <w:szCs w:val="28"/>
              </w:rPr>
              <w:t>急性上呼吸道感染（制订）》起草、修改，起草编制说明</w:t>
            </w:r>
          </w:p>
        </w:tc>
      </w:tr>
      <w:tr w:rsidR="00EF1C5F" w:rsidRPr="00C538E9" w:rsidTr="00E939BE">
        <w:trPr>
          <w:trHeight w:val="90"/>
        </w:trPr>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李旭成</w:t>
            </w:r>
          </w:p>
        </w:tc>
        <w:tc>
          <w:tcPr>
            <w:tcW w:w="1559" w:type="dxa"/>
            <w:vAlign w:val="center"/>
          </w:tcPr>
          <w:p w:rsidR="00EF1C5F" w:rsidRPr="00C479A6" w:rsidRDefault="00EF1C5F" w:rsidP="00C479A6">
            <w:pPr>
              <w:jc w:val="center"/>
              <w:rPr>
                <w:rFonts w:ascii="仿宋" w:eastAsia="仿宋" w:hAnsi="仿宋" w:cs="宋体"/>
                <w:sz w:val="28"/>
                <w:szCs w:val="28"/>
              </w:rPr>
            </w:pPr>
            <w:r w:rsidRPr="00C479A6">
              <w:rPr>
                <w:rFonts w:ascii="仿宋" w:eastAsia="仿宋" w:hAnsi="仿宋" w:cs="宋体" w:hint="eastAsia"/>
                <w:sz w:val="28"/>
                <w:szCs w:val="28"/>
              </w:rPr>
              <w:t>主任医师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武汉市中医院</w:t>
            </w:r>
          </w:p>
        </w:tc>
        <w:tc>
          <w:tcPr>
            <w:tcW w:w="3402" w:type="dxa"/>
          </w:tcPr>
          <w:p w:rsidR="00EF1C5F" w:rsidRPr="00C479A6" w:rsidRDefault="00EF1C5F" w:rsidP="00C479A6">
            <w:pPr>
              <w:rPr>
                <w:rFonts w:ascii="仿宋" w:eastAsia="仿宋" w:hAnsi="仿宋" w:cs="宋体"/>
                <w:sz w:val="28"/>
                <w:szCs w:val="28"/>
              </w:rPr>
            </w:pPr>
            <w:r w:rsidRPr="00C479A6">
              <w:rPr>
                <w:rFonts w:ascii="仿宋" w:eastAsia="仿宋" w:hAnsi="仿宋" w:cs="宋体" w:hint="eastAsia"/>
                <w:sz w:val="28"/>
                <w:szCs w:val="28"/>
              </w:rPr>
              <w:t>参加《中医内科临床诊疗指南</w:t>
            </w:r>
            <w:r w:rsidRPr="00C479A6">
              <w:rPr>
                <w:rFonts w:ascii="仿宋" w:eastAsia="仿宋" w:cs="宋体"/>
                <w:sz w:val="28"/>
                <w:szCs w:val="28"/>
              </w:rPr>
              <w:t>•</w:t>
            </w:r>
            <w:r w:rsidRPr="00C479A6">
              <w:rPr>
                <w:rFonts w:ascii="仿宋" w:eastAsia="仿宋" w:hAnsi="仿宋" w:cs="宋体" w:hint="eastAsia"/>
                <w:sz w:val="28"/>
                <w:szCs w:val="28"/>
              </w:rPr>
              <w:t>急性上呼吸道感染（制订）》的文献研究，专家问卷调查，一致性评价。</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胡学军</w:t>
            </w:r>
          </w:p>
        </w:tc>
        <w:tc>
          <w:tcPr>
            <w:tcW w:w="1559" w:type="dxa"/>
            <w:vAlign w:val="center"/>
          </w:tcPr>
          <w:p w:rsidR="00EF1C5F" w:rsidRPr="00C479A6" w:rsidRDefault="00EF1C5F" w:rsidP="00C479A6">
            <w:pPr>
              <w:jc w:val="center"/>
              <w:rPr>
                <w:rFonts w:ascii="仿宋" w:eastAsia="仿宋" w:hAnsi="仿宋" w:cs="宋体"/>
                <w:sz w:val="28"/>
                <w:szCs w:val="28"/>
              </w:rPr>
            </w:pPr>
            <w:r w:rsidRPr="00C479A6">
              <w:rPr>
                <w:rFonts w:ascii="仿宋" w:eastAsia="仿宋" w:hAnsi="仿宋" w:cs="宋体" w:hint="eastAsia"/>
                <w:sz w:val="28"/>
                <w:szCs w:val="28"/>
              </w:rPr>
              <w:t>主任医师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hint="eastAsia"/>
                <w:sz w:val="28"/>
                <w:szCs w:val="28"/>
              </w:rPr>
              <w:t>湖南省中医药研究院附属医院</w:t>
            </w:r>
          </w:p>
        </w:tc>
        <w:tc>
          <w:tcPr>
            <w:tcW w:w="3402" w:type="dxa"/>
          </w:tcPr>
          <w:p w:rsidR="00EF1C5F" w:rsidRPr="00C479A6" w:rsidRDefault="00EF1C5F" w:rsidP="00C479A6">
            <w:pPr>
              <w:rPr>
                <w:rFonts w:ascii="仿宋" w:eastAsia="仿宋" w:hAnsi="仿宋"/>
                <w:sz w:val="28"/>
                <w:szCs w:val="28"/>
              </w:rPr>
            </w:pPr>
            <w:r w:rsidRPr="00C479A6">
              <w:rPr>
                <w:rFonts w:ascii="仿宋" w:eastAsia="仿宋" w:hAnsi="仿宋" w:cs="宋体" w:hint="eastAsia"/>
                <w:sz w:val="28"/>
                <w:szCs w:val="28"/>
              </w:rPr>
              <w:t>参加《中医内科临床诊疗指南</w:t>
            </w:r>
            <w:r w:rsidRPr="00C479A6">
              <w:rPr>
                <w:rFonts w:ascii="仿宋" w:eastAsia="仿宋" w:cs="宋体"/>
                <w:sz w:val="28"/>
                <w:szCs w:val="28"/>
              </w:rPr>
              <w:t>•</w:t>
            </w:r>
            <w:r w:rsidRPr="00C479A6">
              <w:rPr>
                <w:rFonts w:ascii="仿宋" w:eastAsia="仿宋" w:hAnsi="仿宋" w:cs="宋体" w:hint="eastAsia"/>
                <w:sz w:val="28"/>
                <w:szCs w:val="28"/>
              </w:rPr>
              <w:t>急性上呼吸道感染（制订）》的文献研究，专家问卷调查，一致性评价。</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胡仕祥</w:t>
            </w:r>
          </w:p>
        </w:tc>
        <w:tc>
          <w:tcPr>
            <w:tcW w:w="1559" w:type="dxa"/>
            <w:vAlign w:val="center"/>
          </w:tcPr>
          <w:p w:rsidR="00EF1C5F" w:rsidRPr="00C479A6" w:rsidRDefault="00EF1C5F" w:rsidP="00C479A6">
            <w:pPr>
              <w:jc w:val="center"/>
              <w:rPr>
                <w:rFonts w:ascii="仿宋" w:eastAsia="仿宋" w:hAnsi="仿宋" w:cs="宋体"/>
                <w:sz w:val="28"/>
                <w:szCs w:val="28"/>
              </w:rPr>
            </w:pPr>
            <w:r w:rsidRPr="00C479A6">
              <w:rPr>
                <w:rFonts w:ascii="仿宋" w:eastAsia="仿宋" w:hAnsi="仿宋" w:cs="宋体" w:hint="eastAsia"/>
                <w:sz w:val="28"/>
                <w:szCs w:val="28"/>
              </w:rPr>
              <w:t>主任医师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sz w:val="28"/>
                <w:szCs w:val="28"/>
              </w:rPr>
            </w:pPr>
            <w:r w:rsidRPr="00C479A6">
              <w:rPr>
                <w:rFonts w:ascii="仿宋" w:eastAsia="仿宋" w:hAnsi="仿宋" w:hint="eastAsia"/>
                <w:sz w:val="28"/>
                <w:szCs w:val="28"/>
              </w:rPr>
              <w:t>河南省中医医院</w:t>
            </w:r>
          </w:p>
        </w:tc>
        <w:tc>
          <w:tcPr>
            <w:tcW w:w="3402" w:type="dxa"/>
          </w:tcPr>
          <w:p w:rsidR="00EF1C5F" w:rsidRPr="00C479A6" w:rsidRDefault="00EF1C5F" w:rsidP="00C479A6">
            <w:pPr>
              <w:rPr>
                <w:rFonts w:ascii="仿宋" w:eastAsia="仿宋" w:hAnsi="仿宋" w:cs="宋体"/>
                <w:sz w:val="28"/>
                <w:szCs w:val="28"/>
              </w:rPr>
            </w:pPr>
            <w:r w:rsidRPr="00C479A6">
              <w:rPr>
                <w:rFonts w:ascii="仿宋" w:eastAsia="仿宋" w:hAnsi="仿宋" w:cs="宋体" w:hint="eastAsia"/>
                <w:sz w:val="28"/>
                <w:szCs w:val="28"/>
              </w:rPr>
              <w:t>参加《中医内科临床诊疗指南</w:t>
            </w:r>
            <w:r w:rsidRPr="00C479A6">
              <w:rPr>
                <w:rFonts w:ascii="仿宋" w:eastAsia="仿宋" w:cs="宋体"/>
                <w:sz w:val="28"/>
                <w:szCs w:val="28"/>
              </w:rPr>
              <w:t>•</w:t>
            </w:r>
            <w:r w:rsidRPr="00C479A6">
              <w:rPr>
                <w:rFonts w:ascii="仿宋" w:eastAsia="仿宋" w:hAnsi="仿宋" w:cs="宋体" w:hint="eastAsia"/>
                <w:sz w:val="28"/>
                <w:szCs w:val="28"/>
              </w:rPr>
              <w:t>急性上呼吸道感染（制订）》的文献研究，专家问卷调查，一致性评价。</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张连东</w:t>
            </w:r>
          </w:p>
        </w:tc>
        <w:tc>
          <w:tcPr>
            <w:tcW w:w="1559" w:type="dxa"/>
            <w:vAlign w:val="center"/>
          </w:tcPr>
          <w:p w:rsidR="00EF1C5F" w:rsidRPr="00C479A6" w:rsidRDefault="00EF1C5F" w:rsidP="00C479A6">
            <w:pPr>
              <w:jc w:val="center"/>
              <w:rPr>
                <w:rFonts w:ascii="仿宋" w:eastAsia="仿宋" w:hAnsi="仿宋" w:cs="宋体"/>
                <w:sz w:val="28"/>
                <w:szCs w:val="28"/>
              </w:rPr>
            </w:pPr>
            <w:r w:rsidRPr="00C479A6">
              <w:rPr>
                <w:rFonts w:ascii="仿宋" w:eastAsia="仿宋" w:hAnsi="仿宋" w:cs="宋体" w:hint="eastAsia"/>
                <w:sz w:val="28"/>
                <w:szCs w:val="28"/>
              </w:rPr>
              <w:t>主任医师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sz w:val="28"/>
                <w:szCs w:val="28"/>
              </w:rPr>
            </w:pPr>
            <w:r w:rsidRPr="00C479A6">
              <w:rPr>
                <w:rFonts w:ascii="仿宋" w:eastAsia="仿宋" w:hAnsi="仿宋" w:hint="eastAsia"/>
                <w:sz w:val="28"/>
                <w:szCs w:val="28"/>
              </w:rPr>
              <w:t>上海市宝山区中西医结合医院</w:t>
            </w:r>
          </w:p>
        </w:tc>
        <w:tc>
          <w:tcPr>
            <w:tcW w:w="3402" w:type="dxa"/>
          </w:tcPr>
          <w:p w:rsidR="00EF1C5F" w:rsidRPr="00C479A6" w:rsidRDefault="00EF1C5F" w:rsidP="00C479A6">
            <w:pPr>
              <w:rPr>
                <w:rFonts w:ascii="仿宋" w:eastAsia="仿宋" w:hAnsi="仿宋" w:cs="宋体"/>
                <w:sz w:val="28"/>
                <w:szCs w:val="28"/>
              </w:rPr>
            </w:pPr>
            <w:r w:rsidRPr="00C479A6">
              <w:rPr>
                <w:rFonts w:ascii="仿宋" w:eastAsia="仿宋" w:hAnsi="仿宋" w:cs="宋体" w:hint="eastAsia"/>
                <w:sz w:val="28"/>
                <w:szCs w:val="28"/>
              </w:rPr>
              <w:t>参加《中医内科临床诊疗指南</w:t>
            </w:r>
            <w:r w:rsidRPr="00C479A6">
              <w:rPr>
                <w:rFonts w:ascii="仿宋" w:eastAsia="仿宋" w:cs="宋体"/>
                <w:sz w:val="28"/>
                <w:szCs w:val="28"/>
              </w:rPr>
              <w:t>•</w:t>
            </w:r>
            <w:r w:rsidRPr="00C479A6">
              <w:rPr>
                <w:rFonts w:ascii="仿宋" w:eastAsia="仿宋" w:hAnsi="仿宋" w:cs="宋体" w:hint="eastAsia"/>
                <w:sz w:val="28"/>
                <w:szCs w:val="28"/>
              </w:rPr>
              <w:t>急性上呼吸道感染（制订）》的文献研究，专家问卷调查，一致性评价。</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方邦江</w:t>
            </w:r>
          </w:p>
        </w:tc>
        <w:tc>
          <w:tcPr>
            <w:tcW w:w="1559" w:type="dxa"/>
            <w:vAlign w:val="center"/>
          </w:tcPr>
          <w:p w:rsidR="00EF1C5F" w:rsidRPr="00C479A6" w:rsidRDefault="00EF1C5F" w:rsidP="00C479A6">
            <w:pPr>
              <w:jc w:val="center"/>
              <w:rPr>
                <w:rFonts w:ascii="仿宋" w:eastAsia="仿宋" w:hAnsi="仿宋" w:cs="宋体"/>
                <w:sz w:val="28"/>
                <w:szCs w:val="28"/>
              </w:rPr>
            </w:pPr>
            <w:r w:rsidRPr="00C479A6">
              <w:rPr>
                <w:rFonts w:ascii="仿宋" w:eastAsia="仿宋" w:hAnsi="仿宋" w:cs="宋体" w:hint="eastAsia"/>
                <w:sz w:val="28"/>
                <w:szCs w:val="28"/>
              </w:rPr>
              <w:t>教授</w:t>
            </w:r>
            <w:r>
              <w:rPr>
                <w:rFonts w:ascii="仿宋" w:eastAsia="仿宋" w:hAnsi="仿宋" w:cs="宋体" w:hint="eastAsia"/>
                <w:sz w:val="28"/>
                <w:szCs w:val="28"/>
              </w:rPr>
              <w:t>、</w:t>
            </w:r>
            <w:r w:rsidRPr="00C479A6">
              <w:rPr>
                <w:rFonts w:ascii="仿宋" w:eastAsia="仿宋" w:hAnsi="仿宋" w:cs="宋体" w:hint="eastAsia"/>
                <w:sz w:val="28"/>
                <w:szCs w:val="28"/>
              </w:rPr>
              <w:t>主任医师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hint="eastAsia"/>
                <w:sz w:val="28"/>
                <w:szCs w:val="28"/>
              </w:rPr>
              <w:t>上海龙华医院</w:t>
            </w:r>
          </w:p>
        </w:tc>
        <w:tc>
          <w:tcPr>
            <w:tcW w:w="3402" w:type="dxa"/>
          </w:tcPr>
          <w:p w:rsidR="00EF1C5F" w:rsidRPr="00C479A6" w:rsidRDefault="00EF1C5F" w:rsidP="00C479A6">
            <w:pPr>
              <w:rPr>
                <w:rFonts w:ascii="仿宋" w:eastAsia="仿宋" w:hAnsi="仿宋"/>
                <w:sz w:val="28"/>
                <w:szCs w:val="28"/>
              </w:rPr>
            </w:pPr>
            <w:r w:rsidRPr="00C479A6">
              <w:rPr>
                <w:rFonts w:ascii="仿宋" w:eastAsia="仿宋" w:hAnsi="仿宋" w:cs="宋体" w:hint="eastAsia"/>
                <w:sz w:val="28"/>
                <w:szCs w:val="28"/>
              </w:rPr>
              <w:t>参加《中医内科临床诊疗指南</w:t>
            </w:r>
            <w:r w:rsidRPr="00C479A6">
              <w:rPr>
                <w:rFonts w:ascii="仿宋" w:eastAsia="仿宋" w:cs="宋体"/>
                <w:sz w:val="28"/>
                <w:szCs w:val="28"/>
              </w:rPr>
              <w:t>•</w:t>
            </w:r>
            <w:r w:rsidRPr="00C479A6">
              <w:rPr>
                <w:rFonts w:ascii="仿宋" w:eastAsia="仿宋" w:hAnsi="仿宋" w:cs="宋体" w:hint="eastAsia"/>
                <w:sz w:val="28"/>
                <w:szCs w:val="28"/>
              </w:rPr>
              <w:t>急性上呼吸道感染（制订）》的文献研究，专家问卷调查，一致性评价。</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hint="eastAsia"/>
                <w:sz w:val="28"/>
                <w:szCs w:val="28"/>
              </w:rPr>
              <w:t>丁邦晗</w:t>
            </w:r>
          </w:p>
        </w:tc>
        <w:tc>
          <w:tcPr>
            <w:tcW w:w="1559" w:type="dxa"/>
            <w:vAlign w:val="center"/>
          </w:tcPr>
          <w:p w:rsidR="00EF1C5F" w:rsidRPr="00C479A6" w:rsidRDefault="00EF1C5F" w:rsidP="00C479A6">
            <w:pPr>
              <w:jc w:val="center"/>
              <w:rPr>
                <w:rFonts w:ascii="仿宋" w:eastAsia="仿宋" w:hAnsi="仿宋" w:cs="宋体"/>
                <w:sz w:val="28"/>
                <w:szCs w:val="28"/>
              </w:rPr>
            </w:pPr>
            <w:r w:rsidRPr="00C479A6">
              <w:rPr>
                <w:rFonts w:ascii="仿宋" w:eastAsia="仿宋" w:hAnsi="仿宋" w:cs="宋体" w:hint="eastAsia"/>
                <w:sz w:val="28"/>
                <w:szCs w:val="28"/>
              </w:rPr>
              <w:t>教授</w:t>
            </w:r>
            <w:r>
              <w:rPr>
                <w:rFonts w:ascii="仿宋" w:eastAsia="仿宋" w:hAnsi="仿宋" w:cs="宋体" w:hint="eastAsia"/>
                <w:sz w:val="28"/>
                <w:szCs w:val="28"/>
              </w:rPr>
              <w:t>、</w:t>
            </w:r>
            <w:r w:rsidRPr="00C479A6">
              <w:rPr>
                <w:rFonts w:ascii="仿宋" w:eastAsia="仿宋" w:hAnsi="仿宋" w:cs="宋体" w:hint="eastAsia"/>
                <w:sz w:val="28"/>
                <w:szCs w:val="28"/>
              </w:rPr>
              <w:t>主任医师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hint="eastAsia"/>
                <w:sz w:val="28"/>
                <w:szCs w:val="28"/>
              </w:rPr>
              <w:t>广东省中医医院</w:t>
            </w:r>
          </w:p>
        </w:tc>
        <w:tc>
          <w:tcPr>
            <w:tcW w:w="3402" w:type="dxa"/>
          </w:tcPr>
          <w:p w:rsidR="00EF1C5F" w:rsidRPr="00C479A6" w:rsidRDefault="00EF1C5F" w:rsidP="00C479A6">
            <w:pPr>
              <w:rPr>
                <w:rFonts w:ascii="仿宋" w:eastAsia="仿宋" w:hAnsi="仿宋"/>
                <w:sz w:val="28"/>
                <w:szCs w:val="28"/>
              </w:rPr>
            </w:pPr>
            <w:r w:rsidRPr="00C479A6">
              <w:rPr>
                <w:rFonts w:ascii="仿宋" w:eastAsia="仿宋" w:hAnsi="仿宋" w:cs="宋体" w:hint="eastAsia"/>
                <w:sz w:val="28"/>
                <w:szCs w:val="28"/>
              </w:rPr>
              <w:t>参加《中医内科临床诊疗指南</w:t>
            </w:r>
            <w:r w:rsidRPr="00C479A6">
              <w:rPr>
                <w:rFonts w:ascii="仿宋" w:eastAsia="仿宋" w:cs="宋体"/>
                <w:sz w:val="28"/>
                <w:szCs w:val="28"/>
              </w:rPr>
              <w:t>•</w:t>
            </w:r>
            <w:r w:rsidRPr="00C479A6">
              <w:rPr>
                <w:rFonts w:ascii="仿宋" w:eastAsia="仿宋" w:hAnsi="仿宋" w:cs="宋体" w:hint="eastAsia"/>
                <w:sz w:val="28"/>
                <w:szCs w:val="28"/>
              </w:rPr>
              <w:t>急性上呼吸道感染（制订）》的文献研究，专家问卷调查，一致性评价。</w:t>
            </w:r>
          </w:p>
        </w:tc>
      </w:tr>
      <w:tr w:rsidR="00EF1C5F" w:rsidRPr="00C538E9" w:rsidTr="00E939BE">
        <w:tc>
          <w:tcPr>
            <w:tcW w:w="1384" w:type="dxa"/>
            <w:vAlign w:val="center"/>
          </w:tcPr>
          <w:p w:rsidR="00EF1C5F" w:rsidRPr="00C479A6" w:rsidRDefault="00EF1C5F" w:rsidP="00EF1C5F">
            <w:pPr>
              <w:autoSpaceDE w:val="0"/>
              <w:autoSpaceDN w:val="0"/>
              <w:adjustRightInd w:val="0"/>
              <w:ind w:firstLineChars="100" w:firstLine="31680"/>
              <w:rPr>
                <w:rFonts w:ascii="仿宋" w:eastAsia="仿宋" w:hAnsi="仿宋" w:cs="宋体"/>
                <w:kern w:val="0"/>
                <w:sz w:val="28"/>
                <w:szCs w:val="28"/>
              </w:rPr>
            </w:pPr>
            <w:r w:rsidRPr="00C479A6">
              <w:rPr>
                <w:rFonts w:ascii="仿宋" w:eastAsia="仿宋" w:hAnsi="仿宋" w:hint="eastAsia"/>
                <w:sz w:val="28"/>
                <w:szCs w:val="28"/>
              </w:rPr>
              <w:t>方晓磊</w:t>
            </w:r>
          </w:p>
        </w:tc>
        <w:tc>
          <w:tcPr>
            <w:tcW w:w="1559" w:type="dxa"/>
            <w:vAlign w:val="center"/>
          </w:tcPr>
          <w:p w:rsidR="00EF1C5F" w:rsidRPr="00C479A6" w:rsidRDefault="00EF1C5F" w:rsidP="00C479A6">
            <w:pPr>
              <w:jc w:val="center"/>
              <w:rPr>
                <w:rFonts w:ascii="仿宋" w:eastAsia="仿宋" w:hAnsi="仿宋" w:cs="宋体"/>
                <w:sz w:val="28"/>
                <w:szCs w:val="28"/>
              </w:rPr>
            </w:pPr>
            <w:r w:rsidRPr="00C479A6">
              <w:rPr>
                <w:rFonts w:ascii="仿宋" w:eastAsia="仿宋" w:hAnsi="仿宋" w:cs="宋体" w:hint="eastAsia"/>
                <w:sz w:val="28"/>
                <w:szCs w:val="28"/>
              </w:rPr>
              <w:t>主任医师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hint="eastAsia"/>
                <w:sz w:val="28"/>
                <w:szCs w:val="28"/>
              </w:rPr>
              <w:t>北京中医药大学东方医院</w:t>
            </w:r>
          </w:p>
        </w:tc>
        <w:tc>
          <w:tcPr>
            <w:tcW w:w="3402" w:type="dxa"/>
          </w:tcPr>
          <w:p w:rsidR="00EF1C5F" w:rsidRPr="00C479A6" w:rsidRDefault="00EF1C5F" w:rsidP="00C479A6">
            <w:pPr>
              <w:rPr>
                <w:rFonts w:ascii="仿宋" w:eastAsia="仿宋" w:hAnsi="仿宋"/>
                <w:sz w:val="28"/>
                <w:szCs w:val="28"/>
              </w:rPr>
            </w:pPr>
            <w:r w:rsidRPr="00C479A6">
              <w:rPr>
                <w:rFonts w:ascii="仿宋" w:eastAsia="仿宋" w:hAnsi="仿宋" w:cs="宋体" w:hint="eastAsia"/>
                <w:sz w:val="28"/>
                <w:szCs w:val="28"/>
              </w:rPr>
              <w:t>参加《中医内科临床诊疗指南</w:t>
            </w:r>
            <w:r w:rsidRPr="00C479A6">
              <w:rPr>
                <w:rFonts w:ascii="仿宋" w:eastAsia="仿宋" w:cs="宋体"/>
                <w:sz w:val="28"/>
                <w:szCs w:val="28"/>
              </w:rPr>
              <w:t>•</w:t>
            </w:r>
            <w:r w:rsidRPr="00C479A6">
              <w:rPr>
                <w:rFonts w:ascii="仿宋" w:eastAsia="仿宋" w:hAnsi="仿宋" w:cs="宋体" w:hint="eastAsia"/>
                <w:sz w:val="28"/>
                <w:szCs w:val="28"/>
              </w:rPr>
              <w:t>急性上呼吸道感染（制订）》的文献研究，专家问卷调查，一致性评价。</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周学良</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sz w:val="28"/>
                <w:szCs w:val="28"/>
              </w:rPr>
              <w:t>主治医师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hint="eastAsia"/>
                <w:sz w:val="28"/>
                <w:szCs w:val="28"/>
              </w:rPr>
              <w:t>普洱市中医院</w:t>
            </w:r>
          </w:p>
        </w:tc>
        <w:tc>
          <w:tcPr>
            <w:tcW w:w="3402" w:type="dxa"/>
          </w:tcPr>
          <w:p w:rsidR="00EF1C5F" w:rsidRPr="00C479A6" w:rsidRDefault="00EF1C5F" w:rsidP="00C479A6">
            <w:pPr>
              <w:rPr>
                <w:rFonts w:ascii="仿宋" w:eastAsia="仿宋" w:hAnsi="仿宋"/>
                <w:sz w:val="28"/>
                <w:szCs w:val="28"/>
              </w:rPr>
            </w:pPr>
            <w:r w:rsidRPr="00C479A6">
              <w:rPr>
                <w:rFonts w:ascii="仿宋" w:eastAsia="仿宋" w:hAnsi="仿宋" w:cs="宋体" w:hint="eastAsia"/>
                <w:sz w:val="28"/>
                <w:szCs w:val="28"/>
              </w:rPr>
              <w:t>参加《中医内科临床诊疗指南</w:t>
            </w:r>
            <w:r w:rsidRPr="00C479A6">
              <w:rPr>
                <w:rFonts w:ascii="仿宋" w:eastAsia="仿宋" w:cs="宋体"/>
                <w:sz w:val="28"/>
                <w:szCs w:val="28"/>
              </w:rPr>
              <w:t>•</w:t>
            </w:r>
            <w:r w:rsidRPr="00C479A6">
              <w:rPr>
                <w:rFonts w:ascii="仿宋" w:eastAsia="仿宋" w:hAnsi="仿宋" w:cs="宋体" w:hint="eastAsia"/>
                <w:sz w:val="28"/>
                <w:szCs w:val="28"/>
              </w:rPr>
              <w:t>急性上呼吸道感染（制订）》的文献研究，专家问卷调查，一致性评价。</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熊文清</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副主任医师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hint="eastAsia"/>
                <w:sz w:val="28"/>
                <w:szCs w:val="28"/>
              </w:rPr>
              <w:t>玉溪市中医院</w:t>
            </w:r>
          </w:p>
        </w:tc>
        <w:tc>
          <w:tcPr>
            <w:tcW w:w="3402" w:type="dxa"/>
          </w:tcPr>
          <w:p w:rsidR="00EF1C5F" w:rsidRPr="00C479A6" w:rsidRDefault="00EF1C5F" w:rsidP="00C479A6">
            <w:pPr>
              <w:rPr>
                <w:rFonts w:ascii="仿宋" w:eastAsia="仿宋" w:hAnsi="仿宋" w:cs="宋体"/>
                <w:sz w:val="28"/>
                <w:szCs w:val="28"/>
              </w:rPr>
            </w:pPr>
            <w:r w:rsidRPr="00C479A6">
              <w:rPr>
                <w:rFonts w:ascii="仿宋" w:eastAsia="仿宋" w:hAnsi="仿宋" w:cs="宋体" w:hint="eastAsia"/>
                <w:sz w:val="28"/>
                <w:szCs w:val="28"/>
              </w:rPr>
              <w:t>参加《中医内科临床诊疗指南</w:t>
            </w:r>
            <w:r w:rsidRPr="00C479A6">
              <w:rPr>
                <w:rFonts w:ascii="仿宋" w:eastAsia="仿宋" w:cs="宋体"/>
                <w:sz w:val="28"/>
                <w:szCs w:val="28"/>
              </w:rPr>
              <w:t>•</w:t>
            </w:r>
            <w:r w:rsidRPr="00C479A6">
              <w:rPr>
                <w:rFonts w:ascii="仿宋" w:eastAsia="仿宋" w:hAnsi="仿宋" w:cs="宋体" w:hint="eastAsia"/>
                <w:sz w:val="28"/>
                <w:szCs w:val="28"/>
              </w:rPr>
              <w:t>急性上呼吸道感染（制订）》的文献研究，专家问卷调查，一致性评价。</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罗树荣</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主任医师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曲靖市中医院</w:t>
            </w:r>
          </w:p>
        </w:tc>
        <w:tc>
          <w:tcPr>
            <w:tcW w:w="3402" w:type="dxa"/>
          </w:tcPr>
          <w:p w:rsidR="00EF1C5F" w:rsidRPr="00C479A6" w:rsidRDefault="00EF1C5F" w:rsidP="00C479A6">
            <w:pPr>
              <w:rPr>
                <w:rFonts w:ascii="仿宋" w:eastAsia="仿宋" w:hAnsi="仿宋" w:cs="宋体"/>
                <w:sz w:val="28"/>
                <w:szCs w:val="28"/>
              </w:rPr>
            </w:pPr>
            <w:r w:rsidRPr="00C479A6">
              <w:rPr>
                <w:rFonts w:ascii="仿宋" w:eastAsia="仿宋" w:hAnsi="仿宋" w:cs="宋体" w:hint="eastAsia"/>
                <w:sz w:val="28"/>
                <w:szCs w:val="28"/>
              </w:rPr>
              <w:t>参加《中医内科临床诊疗指南</w:t>
            </w:r>
            <w:r w:rsidRPr="00C479A6">
              <w:rPr>
                <w:rFonts w:ascii="仿宋" w:eastAsia="仿宋" w:cs="宋体"/>
                <w:sz w:val="28"/>
                <w:szCs w:val="28"/>
              </w:rPr>
              <w:t>•</w:t>
            </w:r>
            <w:r w:rsidRPr="00C479A6">
              <w:rPr>
                <w:rFonts w:ascii="仿宋" w:eastAsia="仿宋" w:hAnsi="仿宋" w:cs="宋体" w:hint="eastAsia"/>
                <w:sz w:val="28"/>
                <w:szCs w:val="28"/>
              </w:rPr>
              <w:t>急性上呼吸道感染（制订）》的文献研究，专家问卷调查，一致性评价。</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王志祥</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主治医师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云南省中医医院</w:t>
            </w:r>
          </w:p>
        </w:tc>
        <w:tc>
          <w:tcPr>
            <w:tcW w:w="3402" w:type="dxa"/>
          </w:tcPr>
          <w:p w:rsidR="00EF1C5F" w:rsidRPr="00C479A6" w:rsidRDefault="00EF1C5F" w:rsidP="00C479A6">
            <w:pPr>
              <w:autoSpaceDE w:val="0"/>
              <w:autoSpaceDN w:val="0"/>
              <w:adjustRightInd w:val="0"/>
              <w:jc w:val="left"/>
              <w:rPr>
                <w:rFonts w:ascii="仿宋" w:eastAsia="仿宋" w:hAnsi="仿宋" w:cs="宋体"/>
                <w:kern w:val="0"/>
                <w:sz w:val="28"/>
                <w:szCs w:val="28"/>
              </w:rPr>
            </w:pPr>
            <w:r w:rsidRPr="00C479A6">
              <w:rPr>
                <w:rFonts w:ascii="仿宋" w:eastAsia="仿宋" w:hAnsi="仿宋" w:cs="宋体" w:hint="eastAsia"/>
                <w:kern w:val="0"/>
                <w:sz w:val="28"/>
                <w:szCs w:val="28"/>
              </w:rPr>
              <w:t>指南草案编写及指南说明撰写的秘书工作，文献研究、问卷调查，参加临床一致性评价等</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罗庆文</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主治医师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云南省中医医院</w:t>
            </w:r>
          </w:p>
        </w:tc>
        <w:tc>
          <w:tcPr>
            <w:tcW w:w="3402" w:type="dxa"/>
          </w:tcPr>
          <w:p w:rsidR="00EF1C5F" w:rsidRPr="00C479A6" w:rsidRDefault="00EF1C5F" w:rsidP="00C479A6">
            <w:pPr>
              <w:autoSpaceDE w:val="0"/>
              <w:autoSpaceDN w:val="0"/>
              <w:adjustRightInd w:val="0"/>
              <w:jc w:val="left"/>
              <w:rPr>
                <w:rFonts w:ascii="仿宋" w:eastAsia="仿宋" w:hAnsi="仿宋" w:cs="宋体"/>
                <w:kern w:val="0"/>
                <w:sz w:val="28"/>
                <w:szCs w:val="28"/>
              </w:rPr>
            </w:pPr>
            <w:r w:rsidRPr="00C479A6">
              <w:rPr>
                <w:rFonts w:ascii="仿宋" w:eastAsia="仿宋" w:hAnsi="仿宋" w:cs="宋体" w:hint="eastAsia"/>
                <w:kern w:val="0"/>
                <w:sz w:val="28"/>
                <w:szCs w:val="28"/>
              </w:rPr>
              <w:t>指南草案编写及指南说明撰写的秘书工作，文献研究、问卷调查，参加临床一致性评价等</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房昉</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主治医师</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云南省中医医院</w:t>
            </w:r>
          </w:p>
        </w:tc>
        <w:tc>
          <w:tcPr>
            <w:tcW w:w="3402" w:type="dxa"/>
          </w:tcPr>
          <w:p w:rsidR="00EF1C5F" w:rsidRPr="00C479A6" w:rsidRDefault="00EF1C5F" w:rsidP="00C479A6">
            <w:pPr>
              <w:autoSpaceDE w:val="0"/>
              <w:autoSpaceDN w:val="0"/>
              <w:adjustRightInd w:val="0"/>
              <w:jc w:val="left"/>
              <w:rPr>
                <w:rFonts w:ascii="仿宋" w:eastAsia="仿宋" w:hAnsi="仿宋" w:cs="宋体"/>
                <w:kern w:val="0"/>
                <w:sz w:val="28"/>
                <w:szCs w:val="28"/>
              </w:rPr>
            </w:pPr>
            <w:r w:rsidRPr="00C479A6">
              <w:rPr>
                <w:rFonts w:ascii="仿宋" w:eastAsia="仿宋" w:hAnsi="仿宋" w:cs="宋体" w:hint="eastAsia"/>
                <w:kern w:val="0"/>
                <w:sz w:val="28"/>
                <w:szCs w:val="28"/>
              </w:rPr>
              <w:t>文献研究、问卷调查，参加临床一致性评价等</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李云华</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副主任医师、副教授</w:t>
            </w:r>
          </w:p>
        </w:tc>
        <w:tc>
          <w:tcPr>
            <w:tcW w:w="1985"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云南省中医医院</w:t>
            </w:r>
          </w:p>
        </w:tc>
        <w:tc>
          <w:tcPr>
            <w:tcW w:w="3402" w:type="dxa"/>
          </w:tcPr>
          <w:p w:rsidR="00EF1C5F" w:rsidRPr="00C479A6" w:rsidRDefault="00EF1C5F" w:rsidP="00C479A6">
            <w:pPr>
              <w:autoSpaceDE w:val="0"/>
              <w:autoSpaceDN w:val="0"/>
              <w:adjustRightInd w:val="0"/>
              <w:jc w:val="left"/>
              <w:rPr>
                <w:rFonts w:ascii="仿宋" w:eastAsia="仿宋" w:hAnsi="仿宋" w:cs="宋体"/>
                <w:kern w:val="0"/>
                <w:sz w:val="28"/>
                <w:szCs w:val="28"/>
              </w:rPr>
            </w:pPr>
            <w:r w:rsidRPr="00C479A6">
              <w:rPr>
                <w:rFonts w:ascii="仿宋" w:eastAsia="仿宋" w:hAnsi="仿宋" w:cs="宋体" w:hint="eastAsia"/>
                <w:kern w:val="0"/>
                <w:sz w:val="28"/>
                <w:szCs w:val="28"/>
              </w:rPr>
              <w:t>文献研究、问卷调查，参加临床一致性评价等</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解欢琼</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sz w:val="28"/>
                <w:szCs w:val="28"/>
              </w:rPr>
              <w:t>住院医师</w:t>
            </w:r>
          </w:p>
        </w:tc>
        <w:tc>
          <w:tcPr>
            <w:tcW w:w="1985" w:type="dxa"/>
          </w:tcPr>
          <w:p w:rsidR="00EF1C5F" w:rsidRPr="00C479A6" w:rsidRDefault="00EF1C5F" w:rsidP="00C479A6">
            <w:pPr>
              <w:rPr>
                <w:rFonts w:ascii="仿宋" w:eastAsia="仿宋" w:hAnsi="仿宋"/>
                <w:sz w:val="28"/>
                <w:szCs w:val="28"/>
              </w:rPr>
            </w:pPr>
            <w:r w:rsidRPr="00C479A6">
              <w:rPr>
                <w:rFonts w:ascii="仿宋" w:eastAsia="仿宋" w:hAnsi="仿宋" w:cs="宋体" w:hint="eastAsia"/>
                <w:kern w:val="0"/>
                <w:sz w:val="28"/>
                <w:szCs w:val="28"/>
              </w:rPr>
              <w:t>云南省中医医院</w:t>
            </w:r>
          </w:p>
        </w:tc>
        <w:tc>
          <w:tcPr>
            <w:tcW w:w="3402" w:type="dxa"/>
          </w:tcPr>
          <w:p w:rsidR="00EF1C5F" w:rsidRPr="00C479A6" w:rsidRDefault="00EF1C5F" w:rsidP="00C479A6">
            <w:pPr>
              <w:autoSpaceDE w:val="0"/>
              <w:autoSpaceDN w:val="0"/>
              <w:adjustRightInd w:val="0"/>
              <w:jc w:val="left"/>
              <w:rPr>
                <w:rFonts w:ascii="仿宋" w:eastAsia="仿宋" w:hAnsi="仿宋" w:cs="宋体"/>
                <w:kern w:val="0"/>
                <w:sz w:val="28"/>
                <w:szCs w:val="28"/>
              </w:rPr>
            </w:pPr>
            <w:r w:rsidRPr="00C479A6">
              <w:rPr>
                <w:rFonts w:ascii="仿宋" w:eastAsia="仿宋" w:hAnsi="仿宋" w:cs="宋体" w:hint="eastAsia"/>
                <w:kern w:val="0"/>
                <w:sz w:val="28"/>
                <w:szCs w:val="28"/>
              </w:rPr>
              <w:t>指南草案编写及指南说明撰写的秘书工作，文献研究、问卷调查，参加临床一致性评价、外联，指南资金使用秘书。</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彭映辉</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sz w:val="28"/>
                <w:szCs w:val="28"/>
              </w:rPr>
              <w:t>主治医师</w:t>
            </w:r>
          </w:p>
        </w:tc>
        <w:tc>
          <w:tcPr>
            <w:tcW w:w="1985" w:type="dxa"/>
          </w:tcPr>
          <w:p w:rsidR="00EF1C5F" w:rsidRPr="00C479A6" w:rsidRDefault="00EF1C5F" w:rsidP="00C479A6">
            <w:pPr>
              <w:rPr>
                <w:rFonts w:ascii="仿宋" w:eastAsia="仿宋" w:hAnsi="仿宋"/>
                <w:sz w:val="28"/>
                <w:szCs w:val="28"/>
              </w:rPr>
            </w:pPr>
            <w:r w:rsidRPr="00C479A6">
              <w:rPr>
                <w:rFonts w:ascii="仿宋" w:eastAsia="仿宋" w:hAnsi="仿宋" w:cs="宋体" w:hint="eastAsia"/>
                <w:kern w:val="0"/>
                <w:sz w:val="28"/>
                <w:szCs w:val="28"/>
              </w:rPr>
              <w:t>云南省中医医院</w:t>
            </w:r>
          </w:p>
        </w:tc>
        <w:tc>
          <w:tcPr>
            <w:tcW w:w="3402" w:type="dxa"/>
          </w:tcPr>
          <w:p w:rsidR="00EF1C5F" w:rsidRPr="00C479A6" w:rsidRDefault="00EF1C5F" w:rsidP="00C479A6">
            <w:pPr>
              <w:autoSpaceDE w:val="0"/>
              <w:autoSpaceDN w:val="0"/>
              <w:adjustRightInd w:val="0"/>
              <w:jc w:val="left"/>
              <w:rPr>
                <w:rFonts w:ascii="仿宋" w:eastAsia="仿宋" w:hAnsi="仿宋" w:cs="宋体"/>
                <w:kern w:val="0"/>
                <w:sz w:val="28"/>
                <w:szCs w:val="28"/>
              </w:rPr>
            </w:pPr>
            <w:r w:rsidRPr="00C479A6">
              <w:rPr>
                <w:rFonts w:ascii="仿宋" w:eastAsia="仿宋" w:hAnsi="仿宋" w:cs="宋体" w:hint="eastAsia"/>
                <w:kern w:val="0"/>
                <w:sz w:val="28"/>
                <w:szCs w:val="28"/>
              </w:rPr>
              <w:t>文献研究、问卷调查，参加临床一致性评价等</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陈志明</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sz w:val="28"/>
                <w:szCs w:val="28"/>
              </w:rPr>
              <w:t>住院医师</w:t>
            </w:r>
          </w:p>
        </w:tc>
        <w:tc>
          <w:tcPr>
            <w:tcW w:w="1985" w:type="dxa"/>
          </w:tcPr>
          <w:p w:rsidR="00EF1C5F" w:rsidRPr="00C479A6" w:rsidRDefault="00EF1C5F" w:rsidP="00C479A6">
            <w:pPr>
              <w:rPr>
                <w:rFonts w:ascii="仿宋" w:eastAsia="仿宋" w:hAnsi="仿宋"/>
                <w:sz w:val="28"/>
                <w:szCs w:val="28"/>
              </w:rPr>
            </w:pPr>
            <w:r w:rsidRPr="00C479A6">
              <w:rPr>
                <w:rFonts w:ascii="仿宋" w:eastAsia="仿宋" w:hAnsi="仿宋" w:cs="宋体" w:hint="eastAsia"/>
                <w:kern w:val="0"/>
                <w:sz w:val="28"/>
                <w:szCs w:val="28"/>
              </w:rPr>
              <w:t>云南省中医医院</w:t>
            </w:r>
          </w:p>
        </w:tc>
        <w:tc>
          <w:tcPr>
            <w:tcW w:w="3402" w:type="dxa"/>
          </w:tcPr>
          <w:p w:rsidR="00EF1C5F" w:rsidRPr="00C479A6" w:rsidRDefault="00EF1C5F" w:rsidP="00C479A6">
            <w:pPr>
              <w:autoSpaceDE w:val="0"/>
              <w:autoSpaceDN w:val="0"/>
              <w:adjustRightInd w:val="0"/>
              <w:jc w:val="left"/>
              <w:rPr>
                <w:rFonts w:ascii="仿宋" w:eastAsia="仿宋" w:hAnsi="仿宋" w:cs="宋体"/>
                <w:kern w:val="0"/>
                <w:sz w:val="28"/>
                <w:szCs w:val="28"/>
              </w:rPr>
            </w:pPr>
            <w:r w:rsidRPr="00C479A6">
              <w:rPr>
                <w:rFonts w:ascii="仿宋" w:eastAsia="仿宋" w:hAnsi="仿宋" w:cs="宋体" w:hint="eastAsia"/>
                <w:kern w:val="0"/>
                <w:sz w:val="28"/>
                <w:szCs w:val="28"/>
              </w:rPr>
              <w:t>文献研究、问卷调查，参加临床一致性评价等</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熊光福</w:t>
            </w:r>
          </w:p>
        </w:tc>
        <w:tc>
          <w:tcPr>
            <w:tcW w:w="1559" w:type="dxa"/>
          </w:tcPr>
          <w:p w:rsidR="00EF1C5F" w:rsidRPr="00C479A6" w:rsidRDefault="00EF1C5F" w:rsidP="00C479A6">
            <w:pPr>
              <w:rPr>
                <w:rFonts w:ascii="仿宋" w:eastAsia="仿宋" w:hAnsi="仿宋"/>
                <w:sz w:val="28"/>
                <w:szCs w:val="28"/>
              </w:rPr>
            </w:pPr>
            <w:r w:rsidRPr="00C479A6">
              <w:rPr>
                <w:rFonts w:ascii="仿宋" w:eastAsia="仿宋" w:hAnsi="仿宋" w:cs="宋体" w:hint="eastAsia"/>
                <w:sz w:val="28"/>
                <w:szCs w:val="28"/>
              </w:rPr>
              <w:t>住院医师</w:t>
            </w:r>
          </w:p>
        </w:tc>
        <w:tc>
          <w:tcPr>
            <w:tcW w:w="1985" w:type="dxa"/>
          </w:tcPr>
          <w:p w:rsidR="00EF1C5F" w:rsidRPr="00C479A6" w:rsidRDefault="00EF1C5F" w:rsidP="00C479A6">
            <w:pPr>
              <w:rPr>
                <w:rFonts w:ascii="仿宋" w:eastAsia="仿宋" w:hAnsi="仿宋"/>
                <w:sz w:val="28"/>
                <w:szCs w:val="28"/>
              </w:rPr>
            </w:pPr>
            <w:r w:rsidRPr="00C479A6">
              <w:rPr>
                <w:rFonts w:ascii="仿宋" w:eastAsia="仿宋" w:hAnsi="仿宋" w:cs="宋体" w:hint="eastAsia"/>
                <w:kern w:val="0"/>
                <w:sz w:val="28"/>
                <w:szCs w:val="28"/>
              </w:rPr>
              <w:t>云南省中医医院</w:t>
            </w:r>
          </w:p>
        </w:tc>
        <w:tc>
          <w:tcPr>
            <w:tcW w:w="3402" w:type="dxa"/>
          </w:tcPr>
          <w:p w:rsidR="00EF1C5F" w:rsidRPr="00C479A6" w:rsidRDefault="00EF1C5F" w:rsidP="00C479A6">
            <w:pPr>
              <w:autoSpaceDE w:val="0"/>
              <w:autoSpaceDN w:val="0"/>
              <w:adjustRightInd w:val="0"/>
              <w:jc w:val="left"/>
              <w:rPr>
                <w:rFonts w:ascii="仿宋" w:eastAsia="仿宋" w:hAnsi="仿宋" w:cs="宋体"/>
                <w:kern w:val="0"/>
                <w:sz w:val="28"/>
                <w:szCs w:val="28"/>
              </w:rPr>
            </w:pPr>
            <w:r w:rsidRPr="00C479A6">
              <w:rPr>
                <w:rFonts w:ascii="仿宋" w:eastAsia="仿宋" w:hAnsi="仿宋" w:cs="宋体" w:hint="eastAsia"/>
                <w:kern w:val="0"/>
                <w:sz w:val="28"/>
                <w:szCs w:val="28"/>
              </w:rPr>
              <w:t>文献研究、问卷调查，参加临床一致性评价等</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谢郁华</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sz w:val="28"/>
                <w:szCs w:val="28"/>
              </w:rPr>
              <w:t>主治医师</w:t>
            </w:r>
          </w:p>
        </w:tc>
        <w:tc>
          <w:tcPr>
            <w:tcW w:w="1985" w:type="dxa"/>
          </w:tcPr>
          <w:p w:rsidR="00EF1C5F" w:rsidRPr="00C479A6" w:rsidRDefault="00EF1C5F" w:rsidP="00C479A6">
            <w:pPr>
              <w:rPr>
                <w:rFonts w:ascii="仿宋" w:eastAsia="仿宋" w:hAnsi="仿宋"/>
                <w:sz w:val="28"/>
                <w:szCs w:val="28"/>
              </w:rPr>
            </w:pPr>
            <w:r w:rsidRPr="00C479A6">
              <w:rPr>
                <w:rFonts w:ascii="仿宋" w:eastAsia="仿宋" w:hAnsi="仿宋" w:cs="宋体" w:hint="eastAsia"/>
                <w:kern w:val="0"/>
                <w:sz w:val="28"/>
                <w:szCs w:val="28"/>
              </w:rPr>
              <w:t>云南省中医医院</w:t>
            </w:r>
          </w:p>
        </w:tc>
        <w:tc>
          <w:tcPr>
            <w:tcW w:w="3402" w:type="dxa"/>
          </w:tcPr>
          <w:p w:rsidR="00EF1C5F" w:rsidRPr="00C479A6" w:rsidRDefault="00EF1C5F" w:rsidP="00C479A6">
            <w:pPr>
              <w:autoSpaceDE w:val="0"/>
              <w:autoSpaceDN w:val="0"/>
              <w:adjustRightInd w:val="0"/>
              <w:jc w:val="left"/>
              <w:rPr>
                <w:rFonts w:ascii="仿宋" w:eastAsia="仿宋" w:hAnsi="仿宋" w:cs="宋体"/>
                <w:kern w:val="0"/>
                <w:sz w:val="28"/>
                <w:szCs w:val="28"/>
              </w:rPr>
            </w:pPr>
            <w:r w:rsidRPr="00C479A6">
              <w:rPr>
                <w:rFonts w:ascii="仿宋" w:eastAsia="仿宋" w:hAnsi="仿宋" w:cs="宋体" w:hint="eastAsia"/>
                <w:kern w:val="0"/>
                <w:sz w:val="28"/>
                <w:szCs w:val="28"/>
              </w:rPr>
              <w:t>文献研究、问卷调查，参加临床一致性评价等</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孙丽华</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副主任医师</w:t>
            </w:r>
          </w:p>
        </w:tc>
        <w:tc>
          <w:tcPr>
            <w:tcW w:w="1985" w:type="dxa"/>
          </w:tcPr>
          <w:p w:rsidR="00EF1C5F" w:rsidRPr="00C479A6" w:rsidRDefault="00EF1C5F" w:rsidP="00C479A6">
            <w:pPr>
              <w:rPr>
                <w:rFonts w:ascii="仿宋" w:eastAsia="仿宋" w:hAnsi="仿宋"/>
                <w:sz w:val="28"/>
                <w:szCs w:val="28"/>
              </w:rPr>
            </w:pPr>
            <w:r w:rsidRPr="00C479A6">
              <w:rPr>
                <w:rFonts w:ascii="仿宋" w:eastAsia="仿宋" w:hAnsi="仿宋" w:hint="eastAsia"/>
                <w:sz w:val="28"/>
                <w:szCs w:val="28"/>
              </w:rPr>
              <w:t>上海龙华医院</w:t>
            </w:r>
          </w:p>
        </w:tc>
        <w:tc>
          <w:tcPr>
            <w:tcW w:w="3402" w:type="dxa"/>
          </w:tcPr>
          <w:p w:rsidR="00EF1C5F" w:rsidRPr="00C479A6" w:rsidRDefault="00EF1C5F" w:rsidP="00C479A6">
            <w:pPr>
              <w:autoSpaceDE w:val="0"/>
              <w:autoSpaceDN w:val="0"/>
              <w:adjustRightInd w:val="0"/>
              <w:jc w:val="left"/>
              <w:rPr>
                <w:rFonts w:ascii="仿宋" w:eastAsia="仿宋" w:hAnsi="仿宋" w:cs="宋体"/>
                <w:kern w:val="0"/>
                <w:sz w:val="28"/>
                <w:szCs w:val="28"/>
              </w:rPr>
            </w:pPr>
            <w:r w:rsidRPr="00C479A6">
              <w:rPr>
                <w:rFonts w:ascii="仿宋" w:eastAsia="仿宋" w:hAnsi="仿宋" w:cs="宋体" w:hint="eastAsia"/>
                <w:kern w:val="0"/>
                <w:sz w:val="28"/>
                <w:szCs w:val="28"/>
              </w:rPr>
              <w:t>文献研究、问卷调查，参加临床一致性评价等</w:t>
            </w:r>
          </w:p>
        </w:tc>
      </w:tr>
      <w:tr w:rsidR="00EF1C5F" w:rsidRPr="00C538E9" w:rsidTr="00E939BE">
        <w:tc>
          <w:tcPr>
            <w:tcW w:w="1384"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李仲普</w:t>
            </w:r>
          </w:p>
        </w:tc>
        <w:tc>
          <w:tcPr>
            <w:tcW w:w="1559" w:type="dxa"/>
            <w:vAlign w:val="center"/>
          </w:tcPr>
          <w:p w:rsidR="00EF1C5F" w:rsidRPr="00C479A6" w:rsidRDefault="00EF1C5F" w:rsidP="00C479A6">
            <w:pPr>
              <w:autoSpaceDE w:val="0"/>
              <w:autoSpaceDN w:val="0"/>
              <w:adjustRightInd w:val="0"/>
              <w:jc w:val="center"/>
              <w:rPr>
                <w:rFonts w:ascii="仿宋" w:eastAsia="仿宋" w:hAnsi="仿宋" w:cs="宋体"/>
                <w:kern w:val="0"/>
                <w:sz w:val="28"/>
                <w:szCs w:val="28"/>
              </w:rPr>
            </w:pPr>
            <w:r w:rsidRPr="00C479A6">
              <w:rPr>
                <w:rFonts w:ascii="仿宋" w:eastAsia="仿宋" w:hAnsi="仿宋" w:cs="宋体" w:hint="eastAsia"/>
                <w:kern w:val="0"/>
                <w:sz w:val="28"/>
                <w:szCs w:val="28"/>
              </w:rPr>
              <w:t>主治医师</w:t>
            </w:r>
          </w:p>
        </w:tc>
        <w:tc>
          <w:tcPr>
            <w:tcW w:w="1985" w:type="dxa"/>
          </w:tcPr>
          <w:p w:rsidR="00EF1C5F" w:rsidRPr="00C479A6" w:rsidRDefault="00EF1C5F" w:rsidP="00C479A6">
            <w:pPr>
              <w:rPr>
                <w:rFonts w:ascii="仿宋" w:eastAsia="仿宋" w:hAnsi="仿宋"/>
                <w:sz w:val="28"/>
                <w:szCs w:val="28"/>
              </w:rPr>
            </w:pPr>
            <w:r w:rsidRPr="00C479A6">
              <w:rPr>
                <w:rFonts w:ascii="仿宋" w:eastAsia="仿宋" w:hAnsi="仿宋" w:hint="eastAsia"/>
                <w:sz w:val="28"/>
                <w:szCs w:val="28"/>
              </w:rPr>
              <w:t>湖南省中医药研究院附属医院</w:t>
            </w:r>
          </w:p>
        </w:tc>
        <w:tc>
          <w:tcPr>
            <w:tcW w:w="3402" w:type="dxa"/>
          </w:tcPr>
          <w:p w:rsidR="00EF1C5F" w:rsidRPr="00C479A6" w:rsidRDefault="00EF1C5F" w:rsidP="00C479A6">
            <w:pPr>
              <w:autoSpaceDE w:val="0"/>
              <w:autoSpaceDN w:val="0"/>
              <w:adjustRightInd w:val="0"/>
              <w:jc w:val="left"/>
              <w:rPr>
                <w:rFonts w:ascii="仿宋" w:eastAsia="仿宋" w:hAnsi="仿宋" w:cs="宋体"/>
                <w:kern w:val="0"/>
                <w:sz w:val="28"/>
                <w:szCs w:val="28"/>
              </w:rPr>
            </w:pPr>
            <w:r w:rsidRPr="00C479A6">
              <w:rPr>
                <w:rFonts w:ascii="仿宋" w:eastAsia="仿宋" w:hAnsi="仿宋" w:cs="宋体" w:hint="eastAsia"/>
                <w:kern w:val="0"/>
                <w:sz w:val="28"/>
                <w:szCs w:val="28"/>
              </w:rPr>
              <w:t>文献研究、问卷调查</w:t>
            </w:r>
            <w:r w:rsidRPr="00C479A6">
              <w:rPr>
                <w:rFonts w:ascii="仿宋" w:eastAsia="仿宋" w:hAnsi="仿宋" w:cs="宋体"/>
                <w:kern w:val="0"/>
                <w:sz w:val="28"/>
                <w:szCs w:val="28"/>
              </w:rPr>
              <w:t xml:space="preserve"> </w:t>
            </w:r>
          </w:p>
        </w:tc>
      </w:tr>
    </w:tbl>
    <w:p w:rsidR="00EF1C5F" w:rsidRPr="00594987" w:rsidRDefault="00EF1C5F" w:rsidP="00833BA8">
      <w:pPr>
        <w:autoSpaceDE w:val="0"/>
        <w:autoSpaceDN w:val="0"/>
        <w:adjustRightInd w:val="0"/>
        <w:jc w:val="left"/>
        <w:rPr>
          <w:rFonts w:ascii="仿宋" w:eastAsia="仿宋" w:hAnsi="仿宋" w:cs="宋体"/>
          <w:b/>
          <w:kern w:val="0"/>
          <w:sz w:val="30"/>
          <w:szCs w:val="24"/>
        </w:rPr>
      </w:pPr>
      <w:smartTag w:uri="urn:schemas-microsoft-com:office:smarttags" w:element="chsdate">
        <w:smartTagPr>
          <w:attr w:name="IsROCDate" w:val="False"/>
          <w:attr w:name="IsLunarDate" w:val="False"/>
          <w:attr w:name="Day" w:val="30"/>
          <w:attr w:name="Month" w:val="12"/>
          <w:attr w:name="Year" w:val="1899"/>
        </w:smartTagPr>
        <w:r w:rsidRPr="00594987">
          <w:rPr>
            <w:rFonts w:ascii="仿宋" w:eastAsia="仿宋" w:hAnsi="仿宋" w:cs="宋体"/>
            <w:b/>
            <w:kern w:val="0"/>
            <w:sz w:val="30"/>
            <w:szCs w:val="24"/>
          </w:rPr>
          <w:t>1.3.2</w:t>
        </w:r>
      </w:smartTag>
      <w:r w:rsidRPr="00594987">
        <w:rPr>
          <w:rFonts w:ascii="仿宋" w:eastAsia="仿宋" w:hAnsi="仿宋" w:cs="宋体"/>
          <w:b/>
          <w:kern w:val="0"/>
          <w:sz w:val="30"/>
          <w:szCs w:val="24"/>
        </w:rPr>
        <w:t xml:space="preserve"> </w:t>
      </w:r>
      <w:r w:rsidRPr="00594987">
        <w:rPr>
          <w:rFonts w:ascii="仿宋" w:eastAsia="仿宋" w:hAnsi="仿宋" w:cs="宋体" w:hint="eastAsia"/>
          <w:b/>
          <w:kern w:val="0"/>
          <w:sz w:val="30"/>
          <w:szCs w:val="24"/>
        </w:rPr>
        <w:t>前期准备和文献研究</w:t>
      </w:r>
    </w:p>
    <w:p w:rsidR="00EF1C5F" w:rsidRDefault="00EF1C5F" w:rsidP="00833BA8">
      <w:pPr>
        <w:autoSpaceDE w:val="0"/>
        <w:autoSpaceDN w:val="0"/>
        <w:adjustRightInd w:val="0"/>
        <w:jc w:val="left"/>
        <w:rPr>
          <w:rFonts w:ascii="宋体" w:eastAsia="仿宋" w:cs="宋体"/>
          <w:kern w:val="0"/>
          <w:sz w:val="30"/>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eastAsia="仿宋" w:cs="宋体"/>
            <w:kern w:val="0"/>
            <w:sz w:val="30"/>
            <w:szCs w:val="24"/>
          </w:rPr>
          <w:t>1.3.2</w:t>
        </w:r>
      </w:smartTag>
      <w:r>
        <w:rPr>
          <w:rFonts w:ascii="宋体" w:eastAsia="仿宋" w:cs="宋体"/>
          <w:kern w:val="0"/>
          <w:sz w:val="30"/>
          <w:szCs w:val="24"/>
        </w:rPr>
        <w:t>.1</w:t>
      </w:r>
      <w:r w:rsidRPr="008A4400">
        <w:rPr>
          <w:rFonts w:ascii="宋体" w:eastAsia="仿宋" w:cs="宋体" w:hint="eastAsia"/>
          <w:kern w:val="0"/>
          <w:sz w:val="30"/>
          <w:szCs w:val="24"/>
        </w:rPr>
        <w:t>前期准备</w:t>
      </w:r>
    </w:p>
    <w:p w:rsidR="00EF1C5F" w:rsidRPr="008A4400" w:rsidRDefault="00EF1C5F" w:rsidP="003529F7">
      <w:pPr>
        <w:autoSpaceDE w:val="0"/>
        <w:autoSpaceDN w:val="0"/>
        <w:adjustRightInd w:val="0"/>
        <w:ind w:firstLineChars="200" w:firstLine="31680"/>
        <w:jc w:val="left"/>
        <w:rPr>
          <w:rFonts w:ascii="宋体" w:eastAsia="仿宋" w:cs="宋体"/>
          <w:kern w:val="0"/>
          <w:sz w:val="30"/>
          <w:szCs w:val="24"/>
        </w:rPr>
      </w:pPr>
      <w:r w:rsidRPr="00007A97">
        <w:rPr>
          <w:rFonts w:ascii="Times New Roman" w:eastAsia="仿宋" w:hAnsi="Times New Roman"/>
          <w:kern w:val="0"/>
          <w:sz w:val="30"/>
          <w:szCs w:val="24"/>
        </w:rPr>
        <w:t>2014</w:t>
      </w:r>
      <w:r w:rsidRPr="00007A97">
        <w:rPr>
          <w:rFonts w:ascii="宋体" w:eastAsia="仿宋" w:cs="宋体" w:hint="eastAsia"/>
          <w:kern w:val="0"/>
          <w:sz w:val="30"/>
          <w:szCs w:val="24"/>
        </w:rPr>
        <w:t>年</w:t>
      </w:r>
      <w:r w:rsidRPr="00007A97">
        <w:rPr>
          <w:rFonts w:ascii="Times New Roman" w:eastAsia="仿宋" w:hAnsi="Times New Roman"/>
          <w:kern w:val="0"/>
          <w:sz w:val="30"/>
          <w:szCs w:val="24"/>
        </w:rPr>
        <w:t>3</w:t>
      </w:r>
      <w:r w:rsidRPr="00007A97">
        <w:rPr>
          <w:rFonts w:ascii="宋体" w:eastAsia="仿宋" w:cs="宋体" w:hint="eastAsia"/>
          <w:kern w:val="0"/>
          <w:sz w:val="30"/>
          <w:szCs w:val="24"/>
        </w:rPr>
        <w:t>月</w:t>
      </w:r>
      <w:r w:rsidRPr="008A4400">
        <w:rPr>
          <w:rFonts w:ascii="宋体" w:eastAsia="仿宋" w:cs="宋体" w:hint="eastAsia"/>
          <w:kern w:val="0"/>
          <w:sz w:val="30"/>
          <w:szCs w:val="24"/>
        </w:rPr>
        <w:t>参加了国家中医药管理局标准化办公室组织的中医标准化高级研修班培训。</w:t>
      </w:r>
      <w:r w:rsidRPr="008A4400">
        <w:rPr>
          <w:rFonts w:ascii="Times New Roman" w:eastAsia="仿宋" w:hAnsi="Times New Roman"/>
          <w:kern w:val="0"/>
          <w:sz w:val="30"/>
          <w:szCs w:val="24"/>
        </w:rPr>
        <w:t>2015</w:t>
      </w:r>
      <w:r w:rsidRPr="008A4400">
        <w:rPr>
          <w:rFonts w:ascii="宋体" w:eastAsia="仿宋" w:cs="宋体" w:hint="eastAsia"/>
          <w:kern w:val="0"/>
          <w:sz w:val="30"/>
          <w:szCs w:val="24"/>
        </w:rPr>
        <w:t>年</w:t>
      </w:r>
      <w:r w:rsidRPr="008A4400">
        <w:rPr>
          <w:rFonts w:ascii="Times New Roman" w:eastAsia="仿宋" w:hAnsi="Times New Roman"/>
          <w:kern w:val="0"/>
          <w:sz w:val="30"/>
          <w:szCs w:val="24"/>
        </w:rPr>
        <w:t>5</w:t>
      </w:r>
      <w:r w:rsidRPr="008A4400">
        <w:rPr>
          <w:rFonts w:ascii="宋体" w:eastAsia="仿宋" w:cs="宋体" w:hint="eastAsia"/>
          <w:kern w:val="0"/>
          <w:sz w:val="30"/>
          <w:szCs w:val="24"/>
        </w:rPr>
        <w:t>月工作组在中医内科临床诊疗指南专家指导组的指导下，填写了《中医内临床诊疗指南</w:t>
      </w:r>
      <w:r w:rsidRPr="008A4400">
        <w:rPr>
          <w:rFonts w:ascii="Times New Roman" w:eastAsia="仿宋" w:hAnsi="Times New Roman"/>
          <w:kern w:val="0"/>
          <w:sz w:val="30"/>
          <w:szCs w:val="24"/>
        </w:rPr>
        <w:t>•</w:t>
      </w:r>
      <w:r w:rsidRPr="008A4400">
        <w:rPr>
          <w:rFonts w:ascii="宋体" w:eastAsia="仿宋" w:cs="宋体" w:hint="eastAsia"/>
          <w:kern w:val="0"/>
          <w:sz w:val="30"/>
          <w:szCs w:val="24"/>
        </w:rPr>
        <w:t>急性上呼吸道感染（制定）项目任务书》，报中华中医药学会、国家中医药管理局政策法规与监督司签字盖章批准。</w:t>
      </w:r>
      <w:r w:rsidRPr="00007A97">
        <w:rPr>
          <w:rFonts w:ascii="仿宋" w:eastAsia="仿宋" w:hAnsi="仿宋"/>
          <w:kern w:val="0"/>
          <w:sz w:val="30"/>
          <w:szCs w:val="30"/>
        </w:rPr>
        <w:t>2015</w:t>
      </w:r>
      <w:r w:rsidRPr="00007A97">
        <w:rPr>
          <w:rFonts w:ascii="仿宋" w:eastAsia="仿宋" w:hAnsi="仿宋" w:cs="宋体" w:hint="eastAsia"/>
          <w:kern w:val="0"/>
          <w:sz w:val="30"/>
          <w:szCs w:val="30"/>
        </w:rPr>
        <w:t>年</w:t>
      </w:r>
      <w:r w:rsidRPr="00007A97">
        <w:rPr>
          <w:rFonts w:ascii="仿宋" w:eastAsia="仿宋" w:hAnsi="仿宋"/>
          <w:kern w:val="0"/>
          <w:sz w:val="30"/>
          <w:szCs w:val="30"/>
        </w:rPr>
        <w:t>9</w:t>
      </w:r>
      <w:r w:rsidRPr="00007A97">
        <w:rPr>
          <w:rFonts w:ascii="仿宋" w:eastAsia="仿宋" w:hAnsi="仿宋" w:cs="宋体" w:hint="eastAsia"/>
          <w:kern w:val="0"/>
          <w:sz w:val="30"/>
          <w:szCs w:val="30"/>
        </w:rPr>
        <w:t>月，在昆明召开了</w:t>
      </w:r>
      <w:r w:rsidRPr="00007A97">
        <w:rPr>
          <w:rFonts w:ascii="仿宋" w:eastAsia="仿宋" w:hAnsi="仿宋" w:cs="宋体" w:hint="eastAsia"/>
          <w:kern w:val="0"/>
          <w:sz w:val="30"/>
          <w:szCs w:val="24"/>
        </w:rPr>
        <w:t>中医急性上呼吸道感染指南（制定）</w:t>
      </w:r>
      <w:r w:rsidRPr="00007A97">
        <w:rPr>
          <w:rFonts w:ascii="仿宋" w:eastAsia="仿宋" w:hAnsi="仿宋" w:cs="宋体" w:hint="eastAsia"/>
          <w:kern w:val="0"/>
          <w:sz w:val="30"/>
          <w:szCs w:val="30"/>
        </w:rPr>
        <w:t>项目启动会，系统培训了文献评价方法、专家共识法及如何进行病例评价、第一轮专家共识调查、明确了各工作组的分工和整体进度安排。</w:t>
      </w:r>
      <w:r w:rsidRPr="00007A97">
        <w:rPr>
          <w:rFonts w:ascii="仿宋" w:eastAsia="仿宋" w:hAnsi="仿宋" w:cs="宋体"/>
          <w:kern w:val="0"/>
          <w:sz w:val="30"/>
          <w:szCs w:val="24"/>
        </w:rPr>
        <w:t>2</w:t>
      </w:r>
      <w:r w:rsidRPr="008A4400">
        <w:rPr>
          <w:rFonts w:ascii="宋体" w:eastAsia="仿宋" w:cs="宋体"/>
          <w:kern w:val="0"/>
          <w:sz w:val="30"/>
          <w:szCs w:val="24"/>
        </w:rPr>
        <w:t>015</w:t>
      </w:r>
      <w:r w:rsidRPr="008A4400">
        <w:rPr>
          <w:rFonts w:ascii="宋体" w:eastAsia="仿宋" w:cs="宋体" w:hint="eastAsia"/>
          <w:kern w:val="0"/>
          <w:sz w:val="30"/>
          <w:szCs w:val="24"/>
        </w:rPr>
        <w:t>年</w:t>
      </w:r>
      <w:r w:rsidRPr="008A4400">
        <w:rPr>
          <w:rFonts w:ascii="宋体" w:eastAsia="仿宋" w:cs="宋体"/>
          <w:kern w:val="0"/>
          <w:sz w:val="30"/>
          <w:szCs w:val="24"/>
        </w:rPr>
        <w:t>9</w:t>
      </w:r>
      <w:r w:rsidRPr="008A4400">
        <w:rPr>
          <w:rFonts w:ascii="宋体" w:eastAsia="仿宋" w:cs="宋体" w:hint="eastAsia"/>
          <w:kern w:val="0"/>
          <w:sz w:val="30"/>
          <w:szCs w:val="24"/>
        </w:rPr>
        <w:t>月参加了国家中医药管理局标准化办公室组织的关于开展中医临床诊疗指南制修订执笔人培训会，接受了此次中医临床诊疗指南制修订项目的各阶段实施技术方案培训。</w:t>
      </w:r>
    </w:p>
    <w:p w:rsidR="00EF1C5F" w:rsidRDefault="00EF1C5F" w:rsidP="00833BA8">
      <w:pPr>
        <w:rPr>
          <w:rFonts w:ascii="宋体" w:eastAsia="仿宋" w:cs="宋体"/>
          <w:kern w:val="0"/>
          <w:sz w:val="30"/>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eastAsia="仿宋" w:cs="宋体"/>
            <w:kern w:val="0"/>
            <w:sz w:val="30"/>
            <w:szCs w:val="24"/>
          </w:rPr>
          <w:t>1.3.2</w:t>
        </w:r>
      </w:smartTag>
      <w:r>
        <w:rPr>
          <w:rFonts w:ascii="宋体" w:eastAsia="仿宋" w:cs="宋体"/>
          <w:kern w:val="0"/>
          <w:sz w:val="30"/>
          <w:szCs w:val="24"/>
        </w:rPr>
        <w:t>.2</w:t>
      </w:r>
      <w:r>
        <w:rPr>
          <w:rFonts w:ascii="宋体" w:eastAsia="仿宋" w:cs="宋体" w:hint="eastAsia"/>
          <w:kern w:val="0"/>
          <w:sz w:val="30"/>
          <w:szCs w:val="24"/>
        </w:rPr>
        <w:t>文献研究</w:t>
      </w:r>
    </w:p>
    <w:p w:rsidR="00EF1C5F" w:rsidRPr="00FB52CC" w:rsidRDefault="00EF1C5F" w:rsidP="003529F7">
      <w:pPr>
        <w:ind w:firstLineChars="200" w:firstLine="31680"/>
        <w:rPr>
          <w:rFonts w:ascii="宋体" w:eastAsia="仿宋" w:cs="宋体"/>
          <w:kern w:val="0"/>
          <w:sz w:val="30"/>
          <w:szCs w:val="24"/>
        </w:rPr>
      </w:pPr>
      <w:r w:rsidRPr="008A4400">
        <w:rPr>
          <w:rFonts w:ascii="宋体" w:eastAsia="仿宋" w:cs="宋体" w:hint="eastAsia"/>
          <w:kern w:val="0"/>
          <w:sz w:val="30"/>
          <w:szCs w:val="24"/>
        </w:rPr>
        <w:t>于</w:t>
      </w:r>
      <w:r w:rsidRPr="008A4400">
        <w:rPr>
          <w:rFonts w:ascii="宋体" w:eastAsia="仿宋" w:cs="宋体"/>
          <w:kern w:val="0"/>
          <w:sz w:val="30"/>
          <w:szCs w:val="24"/>
        </w:rPr>
        <w:t>2015</w:t>
      </w:r>
      <w:r w:rsidRPr="008A4400">
        <w:rPr>
          <w:rFonts w:ascii="宋体" w:eastAsia="仿宋" w:cs="宋体" w:hint="eastAsia"/>
          <w:kern w:val="0"/>
          <w:sz w:val="30"/>
          <w:szCs w:val="24"/>
        </w:rPr>
        <w:t>年</w:t>
      </w:r>
      <w:r w:rsidRPr="008A4400">
        <w:rPr>
          <w:rFonts w:ascii="宋体" w:eastAsia="仿宋" w:cs="宋体"/>
          <w:kern w:val="0"/>
          <w:sz w:val="30"/>
          <w:szCs w:val="24"/>
        </w:rPr>
        <w:t>1-2015</w:t>
      </w:r>
      <w:r w:rsidRPr="008A4400">
        <w:rPr>
          <w:rFonts w:ascii="宋体" w:eastAsia="仿宋" w:cs="宋体" w:hint="eastAsia"/>
          <w:kern w:val="0"/>
          <w:sz w:val="30"/>
          <w:szCs w:val="24"/>
        </w:rPr>
        <w:t>年</w:t>
      </w:r>
      <w:r w:rsidRPr="008A4400">
        <w:rPr>
          <w:rFonts w:ascii="宋体" w:eastAsia="仿宋" w:cs="宋体"/>
          <w:kern w:val="0"/>
          <w:sz w:val="30"/>
          <w:szCs w:val="24"/>
        </w:rPr>
        <w:t>6</w:t>
      </w:r>
      <w:r w:rsidRPr="008A4400">
        <w:rPr>
          <w:rFonts w:ascii="宋体" w:eastAsia="仿宋" w:cs="宋体" w:hint="eastAsia"/>
          <w:kern w:val="0"/>
          <w:sz w:val="30"/>
          <w:szCs w:val="24"/>
        </w:rPr>
        <w:t>月完成。其分为两个步骤：</w:t>
      </w:r>
      <w:r>
        <w:rPr>
          <w:rFonts w:ascii="宋体" w:eastAsia="仿宋" w:cs="宋体" w:hint="eastAsia"/>
          <w:kern w:val="0"/>
          <w:sz w:val="30"/>
          <w:szCs w:val="24"/>
        </w:rPr>
        <w:t>（</w:t>
      </w:r>
      <w:r>
        <w:rPr>
          <w:rFonts w:ascii="宋体" w:eastAsia="仿宋" w:cs="宋体"/>
          <w:kern w:val="0"/>
          <w:sz w:val="30"/>
          <w:szCs w:val="24"/>
        </w:rPr>
        <w:t>1</w:t>
      </w:r>
      <w:r>
        <w:rPr>
          <w:rFonts w:ascii="宋体" w:eastAsia="仿宋" w:cs="宋体" w:hint="eastAsia"/>
          <w:kern w:val="0"/>
          <w:sz w:val="30"/>
          <w:szCs w:val="24"/>
        </w:rPr>
        <w:t>）</w:t>
      </w:r>
      <w:r w:rsidRPr="008A4400">
        <w:rPr>
          <w:rFonts w:ascii="宋体" w:eastAsia="仿宋" w:cs="宋体" w:hint="eastAsia"/>
          <w:kern w:val="0"/>
          <w:sz w:val="30"/>
          <w:szCs w:val="24"/>
        </w:rPr>
        <w:t>文献检索</w:t>
      </w:r>
      <w:r>
        <w:rPr>
          <w:rFonts w:ascii="宋体" w:eastAsia="仿宋" w:cs="宋体" w:hint="eastAsia"/>
          <w:kern w:val="0"/>
          <w:sz w:val="30"/>
          <w:szCs w:val="24"/>
        </w:rPr>
        <w:t>，</w:t>
      </w:r>
      <w:r w:rsidRPr="008A4400">
        <w:rPr>
          <w:rFonts w:ascii="宋体" w:eastAsia="仿宋" w:cs="宋体" w:hint="eastAsia"/>
          <w:kern w:val="0"/>
          <w:sz w:val="30"/>
          <w:szCs w:val="24"/>
        </w:rPr>
        <w:t>于</w:t>
      </w:r>
      <w:r w:rsidRPr="008A4400">
        <w:rPr>
          <w:rFonts w:ascii="宋体" w:eastAsia="仿宋" w:cs="宋体"/>
          <w:kern w:val="0"/>
          <w:sz w:val="30"/>
          <w:szCs w:val="24"/>
        </w:rPr>
        <w:t>2015</w:t>
      </w:r>
      <w:r w:rsidRPr="008A4400">
        <w:rPr>
          <w:rFonts w:ascii="宋体" w:eastAsia="仿宋" w:cs="宋体" w:hint="eastAsia"/>
          <w:kern w:val="0"/>
          <w:sz w:val="30"/>
          <w:szCs w:val="24"/>
        </w:rPr>
        <w:t>年</w:t>
      </w:r>
      <w:r w:rsidRPr="008A4400">
        <w:rPr>
          <w:rFonts w:ascii="宋体" w:eastAsia="仿宋" w:cs="宋体"/>
          <w:kern w:val="0"/>
          <w:sz w:val="30"/>
          <w:szCs w:val="24"/>
        </w:rPr>
        <w:t>1</w:t>
      </w:r>
      <w:r w:rsidRPr="008A4400">
        <w:rPr>
          <w:rFonts w:ascii="宋体" w:eastAsia="仿宋" w:cs="宋体" w:hint="eastAsia"/>
          <w:kern w:val="0"/>
          <w:sz w:val="30"/>
          <w:szCs w:val="24"/>
        </w:rPr>
        <w:t>月</w:t>
      </w:r>
      <w:r w:rsidRPr="008A4400">
        <w:rPr>
          <w:rFonts w:ascii="宋体" w:eastAsia="仿宋" w:cs="宋体"/>
          <w:kern w:val="0"/>
          <w:sz w:val="30"/>
          <w:szCs w:val="24"/>
        </w:rPr>
        <w:t>-2015</w:t>
      </w:r>
      <w:r w:rsidRPr="008A4400">
        <w:rPr>
          <w:rFonts w:ascii="宋体" w:eastAsia="仿宋" w:cs="宋体" w:hint="eastAsia"/>
          <w:kern w:val="0"/>
          <w:sz w:val="30"/>
          <w:szCs w:val="24"/>
        </w:rPr>
        <w:t>年</w:t>
      </w:r>
      <w:r w:rsidRPr="008A4400">
        <w:rPr>
          <w:rFonts w:ascii="宋体" w:eastAsia="仿宋" w:cs="宋体"/>
          <w:kern w:val="0"/>
          <w:sz w:val="30"/>
          <w:szCs w:val="24"/>
        </w:rPr>
        <w:t>3</w:t>
      </w:r>
      <w:r>
        <w:rPr>
          <w:rFonts w:ascii="宋体" w:eastAsia="仿宋" w:cs="宋体" w:hint="eastAsia"/>
          <w:kern w:val="0"/>
          <w:sz w:val="30"/>
          <w:szCs w:val="24"/>
        </w:rPr>
        <w:t>月完成。</w:t>
      </w:r>
      <w:r w:rsidRPr="008A4400">
        <w:rPr>
          <w:rFonts w:ascii="宋体" w:eastAsia="仿宋" w:cs="宋体" w:hint="eastAsia"/>
          <w:kern w:val="0"/>
          <w:sz w:val="30"/>
          <w:szCs w:val="24"/>
        </w:rPr>
        <w:t>主要成果是</w:t>
      </w:r>
      <w:r w:rsidRPr="008A4400">
        <w:rPr>
          <w:rFonts w:ascii="宋体" w:eastAsia="仿宋" w:hAnsi="宋体" w:cs="宋体" w:hint="eastAsia"/>
          <w:sz w:val="30"/>
          <w:szCs w:val="24"/>
        </w:rPr>
        <w:t>经过检索本指南（草稿）共收集</w:t>
      </w:r>
      <w:r w:rsidRPr="008A4400">
        <w:rPr>
          <w:rFonts w:ascii="宋体" w:eastAsia="仿宋" w:hAnsi="宋体" w:cs="宋体"/>
          <w:sz w:val="30"/>
          <w:szCs w:val="24"/>
        </w:rPr>
        <w:t>2023</w:t>
      </w:r>
      <w:r w:rsidRPr="008A4400">
        <w:rPr>
          <w:rFonts w:ascii="宋体" w:eastAsia="仿宋" w:hAnsi="宋体" w:cs="宋体" w:hint="eastAsia"/>
          <w:sz w:val="30"/>
          <w:szCs w:val="24"/>
        </w:rPr>
        <w:t>篇文献，其中有</w:t>
      </w:r>
      <w:r w:rsidRPr="008A4400">
        <w:rPr>
          <w:rFonts w:ascii="宋体" w:eastAsia="仿宋" w:hAnsi="宋体" w:cs="宋体"/>
          <w:sz w:val="30"/>
          <w:szCs w:val="24"/>
        </w:rPr>
        <w:t>310</w:t>
      </w:r>
      <w:r w:rsidRPr="008A4400">
        <w:rPr>
          <w:rFonts w:ascii="宋体" w:eastAsia="仿宋" w:hAnsi="宋体" w:cs="宋体" w:hint="eastAsia"/>
          <w:sz w:val="30"/>
          <w:szCs w:val="24"/>
        </w:rPr>
        <w:t>篇纳入证据评价，有</w:t>
      </w:r>
      <w:r w:rsidRPr="008A4400">
        <w:rPr>
          <w:rFonts w:ascii="宋体" w:eastAsia="仿宋" w:hAnsi="宋体" w:cs="宋体"/>
          <w:sz w:val="30"/>
          <w:szCs w:val="24"/>
        </w:rPr>
        <w:t>43</w:t>
      </w:r>
      <w:r w:rsidRPr="008A4400">
        <w:rPr>
          <w:rFonts w:ascii="宋体" w:eastAsia="仿宋" w:hAnsi="宋体" w:cs="宋体" w:hint="eastAsia"/>
          <w:sz w:val="30"/>
          <w:szCs w:val="24"/>
        </w:rPr>
        <w:t>篇纳入指南。古文检索方面</w:t>
      </w:r>
      <w:r w:rsidRPr="008A4400">
        <w:rPr>
          <w:rFonts w:ascii="宋体" w:eastAsia="仿宋" w:hAnsi="宋体" w:cs="宋体" w:hint="eastAsia"/>
          <w:color w:val="000000"/>
          <w:sz w:val="30"/>
          <w:szCs w:val="24"/>
        </w:rPr>
        <w:t>共得到病证</w:t>
      </w:r>
      <w:r w:rsidRPr="008A4400">
        <w:rPr>
          <w:rFonts w:ascii="宋体" w:eastAsia="仿宋" w:hAnsi="宋体" w:cs="宋体"/>
          <w:color w:val="000000"/>
          <w:sz w:val="30"/>
          <w:szCs w:val="24"/>
        </w:rPr>
        <w:t>1727</w:t>
      </w:r>
      <w:r w:rsidRPr="008A4400">
        <w:rPr>
          <w:rFonts w:ascii="宋体" w:eastAsia="仿宋" w:hAnsi="宋体" w:cs="宋体" w:hint="eastAsia"/>
          <w:color w:val="000000"/>
          <w:sz w:val="30"/>
          <w:szCs w:val="24"/>
        </w:rPr>
        <w:t>条，医案</w:t>
      </w:r>
      <w:r w:rsidRPr="008A4400">
        <w:rPr>
          <w:rFonts w:ascii="宋体" w:eastAsia="仿宋" w:hAnsi="宋体" w:cs="宋体"/>
          <w:color w:val="000000"/>
          <w:sz w:val="30"/>
          <w:szCs w:val="24"/>
        </w:rPr>
        <w:t>255</w:t>
      </w:r>
      <w:r w:rsidRPr="008A4400">
        <w:rPr>
          <w:rFonts w:ascii="宋体" w:eastAsia="仿宋" w:hAnsi="宋体" w:cs="宋体" w:hint="eastAsia"/>
          <w:color w:val="000000"/>
          <w:sz w:val="30"/>
          <w:szCs w:val="24"/>
        </w:rPr>
        <w:t>条，方剂</w:t>
      </w:r>
      <w:r w:rsidRPr="008A4400">
        <w:rPr>
          <w:rFonts w:ascii="宋体" w:eastAsia="仿宋" w:hAnsi="宋体" w:cs="宋体"/>
          <w:color w:val="000000"/>
          <w:sz w:val="30"/>
          <w:szCs w:val="24"/>
        </w:rPr>
        <w:t>3125</w:t>
      </w:r>
      <w:r w:rsidRPr="008A4400">
        <w:rPr>
          <w:rFonts w:ascii="宋体" w:eastAsia="仿宋" w:hAnsi="宋体" w:cs="宋体" w:hint="eastAsia"/>
          <w:color w:val="000000"/>
          <w:sz w:val="30"/>
          <w:szCs w:val="24"/>
        </w:rPr>
        <w:t>条，并纳入到指南梳理古文献研究。</w:t>
      </w:r>
    </w:p>
    <w:p w:rsidR="00EF1C5F" w:rsidRPr="00FB52CC" w:rsidRDefault="00EF1C5F" w:rsidP="003529F7">
      <w:pPr>
        <w:ind w:firstLineChars="150" w:firstLine="31680"/>
        <w:rPr>
          <w:rFonts w:ascii="宋体" w:eastAsia="仿宋" w:cs="宋体"/>
          <w:kern w:val="0"/>
          <w:sz w:val="30"/>
          <w:szCs w:val="24"/>
        </w:rPr>
      </w:pPr>
      <w:r>
        <w:rPr>
          <w:rFonts w:ascii="宋体" w:eastAsia="仿宋" w:cs="宋体" w:hint="eastAsia"/>
          <w:kern w:val="0"/>
          <w:sz w:val="30"/>
          <w:szCs w:val="24"/>
        </w:rPr>
        <w:t>（</w:t>
      </w:r>
      <w:r>
        <w:rPr>
          <w:rFonts w:ascii="宋体" w:eastAsia="仿宋" w:cs="宋体"/>
          <w:kern w:val="0"/>
          <w:sz w:val="30"/>
          <w:szCs w:val="24"/>
        </w:rPr>
        <w:t>2</w:t>
      </w:r>
      <w:r>
        <w:rPr>
          <w:rFonts w:ascii="宋体" w:eastAsia="仿宋" w:cs="宋体" w:hint="eastAsia"/>
          <w:kern w:val="0"/>
          <w:sz w:val="30"/>
          <w:szCs w:val="24"/>
        </w:rPr>
        <w:t>）文献的评价及证据推荐：于</w:t>
      </w:r>
      <w:r w:rsidRPr="008A4400">
        <w:rPr>
          <w:rFonts w:ascii="宋体" w:eastAsia="仿宋" w:cs="宋体"/>
          <w:kern w:val="0"/>
          <w:sz w:val="30"/>
          <w:szCs w:val="24"/>
        </w:rPr>
        <w:t>2015</w:t>
      </w:r>
      <w:r w:rsidRPr="008A4400">
        <w:rPr>
          <w:rFonts w:ascii="宋体" w:eastAsia="仿宋" w:cs="宋体" w:hint="eastAsia"/>
          <w:kern w:val="0"/>
          <w:sz w:val="30"/>
          <w:szCs w:val="24"/>
        </w:rPr>
        <w:t>年</w:t>
      </w:r>
      <w:r w:rsidRPr="008A4400">
        <w:rPr>
          <w:rFonts w:ascii="宋体" w:eastAsia="仿宋" w:cs="宋体"/>
          <w:kern w:val="0"/>
          <w:sz w:val="30"/>
          <w:szCs w:val="24"/>
        </w:rPr>
        <w:t>3</w:t>
      </w:r>
      <w:r w:rsidRPr="008A4400">
        <w:rPr>
          <w:rFonts w:ascii="宋体" w:eastAsia="仿宋" w:cs="宋体" w:hint="eastAsia"/>
          <w:kern w:val="0"/>
          <w:sz w:val="30"/>
          <w:szCs w:val="24"/>
        </w:rPr>
        <w:t>月</w:t>
      </w:r>
      <w:r w:rsidRPr="008A4400">
        <w:rPr>
          <w:rFonts w:ascii="宋体" w:eastAsia="仿宋" w:cs="宋体"/>
          <w:kern w:val="0"/>
          <w:sz w:val="30"/>
          <w:szCs w:val="24"/>
        </w:rPr>
        <w:t>-2015</w:t>
      </w:r>
      <w:r w:rsidRPr="008A4400">
        <w:rPr>
          <w:rFonts w:ascii="宋体" w:eastAsia="仿宋" w:cs="宋体" w:hint="eastAsia"/>
          <w:kern w:val="0"/>
          <w:sz w:val="30"/>
          <w:szCs w:val="24"/>
        </w:rPr>
        <w:t>年</w:t>
      </w:r>
      <w:r w:rsidRPr="008A4400">
        <w:rPr>
          <w:rFonts w:ascii="宋体" w:eastAsia="仿宋" w:cs="宋体"/>
          <w:kern w:val="0"/>
          <w:sz w:val="30"/>
          <w:szCs w:val="24"/>
        </w:rPr>
        <w:t>6</w:t>
      </w:r>
      <w:r w:rsidRPr="008A4400">
        <w:rPr>
          <w:rFonts w:ascii="宋体" w:eastAsia="仿宋" w:cs="宋体" w:hint="eastAsia"/>
          <w:kern w:val="0"/>
          <w:sz w:val="30"/>
          <w:szCs w:val="24"/>
        </w:rPr>
        <w:t>月完成。</w:t>
      </w:r>
      <w:r w:rsidRPr="008A4400">
        <w:rPr>
          <w:rFonts w:ascii="宋体" w:eastAsia="仿宋" w:hAnsi="宋体" w:cs="宋体" w:hint="eastAsia"/>
          <w:color w:val="000000"/>
          <w:sz w:val="30"/>
          <w:szCs w:val="24"/>
        </w:rPr>
        <w:t>其主要过程有制定研究</w:t>
      </w:r>
      <w:r>
        <w:rPr>
          <w:rFonts w:ascii="宋体" w:eastAsia="仿宋" w:hAnsi="宋体" w:cs="宋体" w:hint="eastAsia"/>
          <w:color w:val="000000"/>
          <w:sz w:val="30"/>
          <w:szCs w:val="24"/>
        </w:rPr>
        <w:t>和文献</w:t>
      </w:r>
      <w:r w:rsidRPr="008A4400">
        <w:rPr>
          <w:rFonts w:ascii="宋体" w:eastAsia="仿宋" w:hAnsi="宋体" w:cs="宋体" w:hint="eastAsia"/>
          <w:color w:val="000000"/>
          <w:sz w:val="30"/>
          <w:szCs w:val="24"/>
        </w:rPr>
        <w:t>的纳入和排除标准；选择适当的文献评价工具对文献进行评价，并据此制定证据评价表，</w:t>
      </w:r>
      <w:r w:rsidRPr="008A4400">
        <w:rPr>
          <w:rFonts w:ascii="宋体" w:eastAsia="仿宋" w:hAnsi="宋体" w:hint="eastAsia"/>
          <w:sz w:val="30"/>
          <w:szCs w:val="24"/>
        </w:rPr>
        <w:t>以三人背靠背式严格规范的对文献进行评价，本着科学、严谨的态度对证据进行推荐。推荐原则为：推荐文献研究质量最高、评价级别最高者；若同一证据体中研究文献同质性较强，则推荐有代表性的文献；若不同的证据体所对应的中医证型一致，而两者同质性严重，难以区分时，紧密结合专家共识及各类权威教科书及指南进行推荐。对文献评价推荐过程进行详细记录并保存，包括原始文献，文献摘要表、相关证据表及评价数据。</w:t>
      </w:r>
    </w:p>
    <w:p w:rsidR="00EF1C5F" w:rsidRPr="00594987" w:rsidRDefault="00EF1C5F" w:rsidP="0022325A">
      <w:pPr>
        <w:tabs>
          <w:tab w:val="left" w:pos="6795"/>
        </w:tabs>
        <w:autoSpaceDE w:val="0"/>
        <w:autoSpaceDN w:val="0"/>
        <w:adjustRightInd w:val="0"/>
        <w:jc w:val="left"/>
        <w:rPr>
          <w:rFonts w:ascii="仿宋" w:eastAsia="仿宋" w:hAnsi="仿宋"/>
          <w:kern w:val="0"/>
          <w:sz w:val="30"/>
          <w:szCs w:val="24"/>
        </w:rPr>
      </w:pPr>
      <w:smartTag w:uri="urn:schemas-microsoft-com:office:smarttags" w:element="chsdate">
        <w:smartTagPr>
          <w:attr w:name="IsROCDate" w:val="False"/>
          <w:attr w:name="IsLunarDate" w:val="False"/>
          <w:attr w:name="Day" w:val="30"/>
          <w:attr w:name="Month" w:val="12"/>
          <w:attr w:name="Year" w:val="1899"/>
        </w:smartTagPr>
        <w:r w:rsidRPr="00594987">
          <w:rPr>
            <w:rFonts w:ascii="仿宋" w:eastAsia="仿宋" w:hAnsi="仿宋"/>
            <w:kern w:val="0"/>
            <w:sz w:val="30"/>
            <w:szCs w:val="24"/>
          </w:rPr>
          <w:t>1.3.2</w:t>
        </w:r>
      </w:smartTag>
      <w:r w:rsidRPr="00594987">
        <w:rPr>
          <w:rFonts w:ascii="仿宋" w:eastAsia="仿宋" w:hAnsi="仿宋"/>
          <w:kern w:val="0"/>
          <w:sz w:val="30"/>
          <w:szCs w:val="24"/>
        </w:rPr>
        <w:t>.3</w:t>
      </w:r>
      <w:r w:rsidRPr="00594987">
        <w:rPr>
          <w:rFonts w:ascii="仿宋" w:eastAsia="仿宋" w:hAnsi="仿宋" w:hint="eastAsia"/>
          <w:kern w:val="0"/>
          <w:sz w:val="30"/>
          <w:szCs w:val="24"/>
        </w:rPr>
        <w:t>问卷调查</w:t>
      </w:r>
    </w:p>
    <w:p w:rsidR="00EF1C5F" w:rsidRPr="00C479A6" w:rsidRDefault="00EF1C5F" w:rsidP="003529F7">
      <w:pPr>
        <w:autoSpaceDE w:val="0"/>
        <w:autoSpaceDN w:val="0"/>
        <w:adjustRightInd w:val="0"/>
        <w:ind w:firstLineChars="200" w:firstLine="31680"/>
        <w:jc w:val="left"/>
        <w:rPr>
          <w:rFonts w:ascii="仿宋" w:eastAsia="仿宋" w:hAnsi="仿宋" w:cs="宋体"/>
          <w:kern w:val="0"/>
          <w:sz w:val="30"/>
          <w:szCs w:val="24"/>
        </w:rPr>
      </w:pPr>
      <w:r w:rsidRPr="001E0150">
        <w:rPr>
          <w:rFonts w:ascii="仿宋" w:eastAsia="仿宋" w:hAnsi="仿宋"/>
          <w:kern w:val="0"/>
          <w:sz w:val="30"/>
          <w:szCs w:val="24"/>
        </w:rPr>
        <w:t>2015</w:t>
      </w:r>
      <w:r w:rsidRPr="001E0150">
        <w:rPr>
          <w:rFonts w:ascii="仿宋" w:eastAsia="仿宋" w:hAnsi="仿宋" w:hint="eastAsia"/>
          <w:kern w:val="0"/>
          <w:sz w:val="30"/>
          <w:szCs w:val="24"/>
        </w:rPr>
        <w:t>年</w:t>
      </w:r>
      <w:r w:rsidRPr="001E0150">
        <w:rPr>
          <w:rFonts w:ascii="仿宋" w:eastAsia="仿宋" w:hAnsi="仿宋"/>
          <w:kern w:val="0"/>
          <w:sz w:val="30"/>
          <w:szCs w:val="24"/>
        </w:rPr>
        <w:t>6</w:t>
      </w:r>
      <w:r w:rsidRPr="001E0150">
        <w:rPr>
          <w:rFonts w:ascii="仿宋" w:eastAsia="仿宋" w:hAnsi="仿宋" w:hint="eastAsia"/>
          <w:kern w:val="0"/>
          <w:sz w:val="30"/>
          <w:szCs w:val="24"/>
        </w:rPr>
        <w:t>月</w:t>
      </w:r>
      <w:r w:rsidRPr="001E0150">
        <w:rPr>
          <w:rFonts w:ascii="仿宋" w:eastAsia="仿宋" w:hAnsi="仿宋" w:cs="宋体" w:hint="eastAsia"/>
          <w:kern w:val="0"/>
          <w:sz w:val="30"/>
          <w:szCs w:val="24"/>
        </w:rPr>
        <w:t>～</w:t>
      </w:r>
      <w:r w:rsidRPr="001E0150">
        <w:rPr>
          <w:rFonts w:ascii="仿宋" w:eastAsia="仿宋" w:hAnsi="仿宋" w:cs="宋体"/>
          <w:kern w:val="0"/>
          <w:sz w:val="30"/>
          <w:szCs w:val="24"/>
        </w:rPr>
        <w:t>2015</w:t>
      </w:r>
      <w:r w:rsidRPr="001E0150">
        <w:rPr>
          <w:rFonts w:ascii="仿宋" w:eastAsia="仿宋" w:hAnsi="仿宋" w:cs="宋体" w:hint="eastAsia"/>
          <w:kern w:val="0"/>
          <w:sz w:val="30"/>
          <w:szCs w:val="24"/>
        </w:rPr>
        <w:t>年</w:t>
      </w:r>
      <w:r w:rsidRPr="001E0150">
        <w:rPr>
          <w:rFonts w:ascii="仿宋" w:eastAsia="仿宋" w:hAnsi="仿宋" w:cs="宋体"/>
          <w:kern w:val="0"/>
          <w:sz w:val="30"/>
          <w:szCs w:val="24"/>
        </w:rPr>
        <w:t>9</w:t>
      </w:r>
      <w:r w:rsidRPr="001E0150">
        <w:rPr>
          <w:rFonts w:ascii="仿宋" w:eastAsia="仿宋" w:hAnsi="仿宋" w:cs="宋体" w:hint="eastAsia"/>
          <w:kern w:val="0"/>
          <w:sz w:val="30"/>
          <w:szCs w:val="24"/>
        </w:rPr>
        <w:t>月完成了起草论证阶段，项目组结合现代文献研究和古代文献研究，以及结合了中国中医药出版社之新世纪全国高等中医药院校规划教材《中医内科学》、上海科学技术出版社出版的普通高等教育中医药类规划教材《中医内科学》、以及人民卫生出版社出版的高等中医药院校教学参考丛书《中医内科学》中关于感冒及咳嗽等篇章，草拟了《中医内科临床诊疗指南</w:t>
      </w:r>
      <w:r w:rsidRPr="001E0150">
        <w:rPr>
          <w:rFonts w:ascii="仿宋" w:eastAsia="仿宋" w:cs="宋体"/>
          <w:kern w:val="0"/>
          <w:sz w:val="30"/>
          <w:szCs w:val="24"/>
        </w:rPr>
        <w:t>•</w:t>
      </w:r>
      <w:r w:rsidRPr="001E0150">
        <w:rPr>
          <w:rFonts w:ascii="仿宋" w:eastAsia="仿宋" w:hAnsi="仿宋" w:cs="宋体" w:hint="eastAsia"/>
          <w:kern w:val="0"/>
          <w:sz w:val="30"/>
          <w:szCs w:val="24"/>
        </w:rPr>
        <w:t>急性上呼吸道感染（制订）》标准初稿。指南采用</w:t>
      </w:r>
      <w:r w:rsidRPr="001E0150">
        <w:rPr>
          <w:rFonts w:ascii="仿宋" w:eastAsia="仿宋" w:hAnsi="仿宋"/>
          <w:kern w:val="0"/>
          <w:sz w:val="30"/>
          <w:szCs w:val="24"/>
        </w:rPr>
        <w:t>Delphi</w:t>
      </w:r>
      <w:r w:rsidRPr="001E0150">
        <w:rPr>
          <w:rFonts w:ascii="仿宋" w:eastAsia="仿宋" w:hAnsi="仿宋" w:cs="宋体" w:hint="eastAsia"/>
          <w:kern w:val="0"/>
          <w:sz w:val="30"/>
          <w:szCs w:val="24"/>
        </w:rPr>
        <w:t>法，撰写专家调查问卷，向按标准遴选出来的专家做第一轮问卷调查。共回收</w:t>
      </w:r>
      <w:r w:rsidRPr="001E0150">
        <w:rPr>
          <w:rFonts w:ascii="仿宋" w:eastAsia="仿宋" w:hAnsi="仿宋"/>
          <w:kern w:val="0"/>
          <w:sz w:val="30"/>
          <w:szCs w:val="24"/>
        </w:rPr>
        <w:t>21</w:t>
      </w:r>
      <w:r w:rsidRPr="001E0150">
        <w:rPr>
          <w:rFonts w:ascii="仿宋" w:eastAsia="仿宋" w:hAnsi="仿宋" w:cs="宋体" w:hint="eastAsia"/>
          <w:kern w:val="0"/>
          <w:sz w:val="30"/>
          <w:szCs w:val="24"/>
        </w:rPr>
        <w:t>份反馈答卷</w:t>
      </w:r>
      <w:r w:rsidRPr="00C479A6">
        <w:rPr>
          <w:rFonts w:ascii="仿宋" w:eastAsia="仿宋" w:hAnsi="仿宋" w:cs="宋体" w:hint="eastAsia"/>
          <w:kern w:val="0"/>
          <w:sz w:val="30"/>
          <w:szCs w:val="24"/>
        </w:rPr>
        <w:t>。对专家答卷的统计分析，用</w:t>
      </w:r>
      <w:r w:rsidRPr="00C479A6">
        <w:rPr>
          <w:rFonts w:ascii="仿宋" w:eastAsia="仿宋" w:hAnsi="仿宋"/>
          <w:kern w:val="0"/>
          <w:sz w:val="30"/>
          <w:szCs w:val="24"/>
        </w:rPr>
        <w:t>Excel</w:t>
      </w:r>
      <w:r w:rsidRPr="00C479A6">
        <w:rPr>
          <w:rFonts w:ascii="仿宋" w:eastAsia="仿宋" w:hAnsi="仿宋" w:cs="宋体" w:hint="eastAsia"/>
          <w:kern w:val="0"/>
          <w:sz w:val="30"/>
          <w:szCs w:val="24"/>
        </w:rPr>
        <w:t>表格录入数据，统计分析汇总专家意见。（详见附件</w:t>
      </w:r>
      <w:r w:rsidRPr="00C479A6">
        <w:rPr>
          <w:rFonts w:ascii="仿宋" w:eastAsia="仿宋" w:hAnsi="仿宋" w:cs="宋体"/>
          <w:kern w:val="0"/>
          <w:sz w:val="30"/>
          <w:szCs w:val="24"/>
        </w:rPr>
        <w:t>1</w:t>
      </w:r>
      <w:r w:rsidRPr="00C479A6">
        <w:rPr>
          <w:rFonts w:ascii="仿宋" w:eastAsia="仿宋" w:hAnsi="仿宋" w:cs="宋体" w:hint="eastAsia"/>
          <w:kern w:val="0"/>
          <w:sz w:val="30"/>
          <w:szCs w:val="24"/>
        </w:rPr>
        <w:t>）</w:t>
      </w:r>
    </w:p>
    <w:p w:rsidR="00EF1C5F" w:rsidRPr="00C479A6" w:rsidRDefault="00EF1C5F" w:rsidP="003529F7">
      <w:pPr>
        <w:autoSpaceDE w:val="0"/>
        <w:autoSpaceDN w:val="0"/>
        <w:adjustRightInd w:val="0"/>
        <w:ind w:firstLineChars="200" w:firstLine="31680"/>
        <w:jc w:val="left"/>
        <w:rPr>
          <w:rFonts w:ascii="仿宋" w:eastAsia="仿宋" w:hAnsi="仿宋" w:cs="宋体"/>
          <w:kern w:val="0"/>
          <w:sz w:val="30"/>
          <w:szCs w:val="24"/>
        </w:rPr>
      </w:pPr>
      <w:r w:rsidRPr="00C479A6">
        <w:rPr>
          <w:rFonts w:ascii="仿宋" w:eastAsia="仿宋" w:hAnsi="仿宋" w:cs="宋体"/>
          <w:kern w:val="0"/>
          <w:sz w:val="30"/>
          <w:szCs w:val="24"/>
        </w:rPr>
        <w:t>2015</w:t>
      </w:r>
      <w:r w:rsidRPr="00C479A6">
        <w:rPr>
          <w:rFonts w:ascii="仿宋" w:eastAsia="仿宋" w:hAnsi="仿宋" w:cs="宋体" w:hint="eastAsia"/>
          <w:kern w:val="0"/>
          <w:sz w:val="30"/>
          <w:szCs w:val="24"/>
        </w:rPr>
        <w:t>年</w:t>
      </w:r>
      <w:r w:rsidRPr="00C479A6">
        <w:rPr>
          <w:rFonts w:ascii="仿宋" w:eastAsia="仿宋" w:hAnsi="仿宋" w:cs="宋体"/>
          <w:kern w:val="0"/>
          <w:sz w:val="30"/>
          <w:szCs w:val="24"/>
        </w:rPr>
        <w:t>9</w:t>
      </w:r>
      <w:r w:rsidRPr="00C479A6">
        <w:rPr>
          <w:rFonts w:ascii="仿宋" w:eastAsia="仿宋" w:hAnsi="仿宋" w:cs="宋体" w:hint="eastAsia"/>
          <w:kern w:val="0"/>
          <w:sz w:val="30"/>
          <w:szCs w:val="24"/>
        </w:rPr>
        <w:t>月～</w:t>
      </w:r>
      <w:r w:rsidRPr="00C479A6">
        <w:rPr>
          <w:rFonts w:ascii="仿宋" w:eastAsia="仿宋" w:hAnsi="仿宋" w:cs="宋体"/>
          <w:kern w:val="0"/>
          <w:sz w:val="30"/>
          <w:szCs w:val="24"/>
        </w:rPr>
        <w:t>2015</w:t>
      </w:r>
      <w:r w:rsidRPr="00C479A6">
        <w:rPr>
          <w:rFonts w:ascii="仿宋" w:eastAsia="仿宋" w:hAnsi="仿宋" w:cs="宋体" w:hint="eastAsia"/>
          <w:kern w:val="0"/>
          <w:sz w:val="30"/>
          <w:szCs w:val="24"/>
        </w:rPr>
        <w:t>年</w:t>
      </w:r>
      <w:r w:rsidRPr="00C479A6">
        <w:rPr>
          <w:rFonts w:ascii="仿宋" w:eastAsia="仿宋" w:hAnsi="仿宋" w:cs="宋体"/>
          <w:kern w:val="0"/>
          <w:sz w:val="30"/>
          <w:szCs w:val="24"/>
        </w:rPr>
        <w:t>10</w:t>
      </w:r>
      <w:r w:rsidRPr="00C479A6">
        <w:rPr>
          <w:rFonts w:ascii="仿宋" w:eastAsia="仿宋" w:hAnsi="仿宋" w:cs="宋体" w:hint="eastAsia"/>
          <w:kern w:val="0"/>
          <w:sz w:val="30"/>
          <w:szCs w:val="24"/>
        </w:rPr>
        <w:t>月指南项目组指南项目组将经过第一次专家共识后的指南标准初稿与文献研究后形成的循证证据结果相结合形成了《中医内科临床诊疗指南</w:t>
      </w:r>
      <w:r w:rsidRPr="00C479A6">
        <w:rPr>
          <w:rFonts w:ascii="仿宋" w:eastAsia="仿宋" w:cs="宋体"/>
          <w:kern w:val="0"/>
          <w:sz w:val="30"/>
          <w:szCs w:val="24"/>
        </w:rPr>
        <w:t>•</w:t>
      </w:r>
      <w:r w:rsidRPr="00C479A6">
        <w:rPr>
          <w:rFonts w:ascii="仿宋" w:eastAsia="仿宋" w:hAnsi="仿宋" w:cs="宋体" w:hint="eastAsia"/>
          <w:kern w:val="0"/>
          <w:sz w:val="30"/>
          <w:szCs w:val="24"/>
        </w:rPr>
        <w:t>急性上呼吸道感染（制订）》的征求意见稿，以“证据推荐强度调查表”和“专家意见反馈表”的形成向</w:t>
      </w:r>
      <w:r w:rsidRPr="00C479A6">
        <w:rPr>
          <w:rFonts w:ascii="仿宋" w:eastAsia="仿宋" w:hAnsi="仿宋" w:cs="宋体"/>
          <w:kern w:val="0"/>
          <w:sz w:val="30"/>
          <w:szCs w:val="24"/>
        </w:rPr>
        <w:t>10</w:t>
      </w:r>
      <w:r w:rsidRPr="00C479A6">
        <w:rPr>
          <w:rFonts w:ascii="仿宋" w:eastAsia="仿宋" w:hAnsi="仿宋" w:cs="宋体" w:hint="eastAsia"/>
          <w:kern w:val="0"/>
          <w:sz w:val="30"/>
          <w:szCs w:val="24"/>
        </w:rPr>
        <w:t>家协作单位的专家发起第二轮专家意见调查，本次共发出</w:t>
      </w:r>
      <w:r w:rsidRPr="00C479A6">
        <w:rPr>
          <w:rFonts w:ascii="仿宋" w:eastAsia="仿宋" w:hAnsi="仿宋" w:cs="宋体"/>
          <w:kern w:val="0"/>
          <w:sz w:val="30"/>
          <w:szCs w:val="24"/>
        </w:rPr>
        <w:t>18</w:t>
      </w:r>
      <w:r w:rsidRPr="00C479A6">
        <w:rPr>
          <w:rFonts w:ascii="仿宋" w:eastAsia="仿宋" w:hAnsi="仿宋" w:cs="宋体" w:hint="eastAsia"/>
          <w:kern w:val="0"/>
          <w:sz w:val="30"/>
          <w:szCs w:val="24"/>
        </w:rPr>
        <w:t>份，收回的</w:t>
      </w:r>
      <w:r w:rsidRPr="00C479A6">
        <w:rPr>
          <w:rFonts w:ascii="仿宋" w:eastAsia="仿宋" w:hAnsi="仿宋" w:cs="宋体"/>
          <w:kern w:val="0"/>
          <w:sz w:val="30"/>
          <w:szCs w:val="24"/>
        </w:rPr>
        <w:t>9</w:t>
      </w:r>
      <w:r w:rsidRPr="00C479A6">
        <w:rPr>
          <w:rFonts w:ascii="仿宋" w:eastAsia="仿宋" w:hAnsi="仿宋" w:cs="宋体" w:hint="eastAsia"/>
          <w:kern w:val="0"/>
          <w:sz w:val="30"/>
          <w:szCs w:val="24"/>
        </w:rPr>
        <w:t>份。（详见附件</w:t>
      </w:r>
      <w:r w:rsidRPr="00C479A6">
        <w:rPr>
          <w:rFonts w:ascii="仿宋" w:eastAsia="仿宋" w:hAnsi="仿宋" w:cs="宋体"/>
          <w:kern w:val="0"/>
          <w:sz w:val="30"/>
          <w:szCs w:val="24"/>
        </w:rPr>
        <w:t>1</w:t>
      </w:r>
      <w:r w:rsidRPr="00C479A6">
        <w:rPr>
          <w:rFonts w:ascii="仿宋" w:eastAsia="仿宋" w:hAnsi="仿宋" w:cs="宋体" w:hint="eastAsia"/>
          <w:kern w:val="0"/>
          <w:sz w:val="30"/>
          <w:szCs w:val="24"/>
        </w:rPr>
        <w:t>）</w:t>
      </w:r>
    </w:p>
    <w:p w:rsidR="00EF1C5F" w:rsidRPr="001E0150" w:rsidRDefault="00EF1C5F" w:rsidP="003529F7">
      <w:pPr>
        <w:autoSpaceDE w:val="0"/>
        <w:autoSpaceDN w:val="0"/>
        <w:adjustRightInd w:val="0"/>
        <w:ind w:firstLineChars="200" w:firstLine="31680"/>
        <w:jc w:val="left"/>
        <w:rPr>
          <w:rFonts w:ascii="仿宋" w:eastAsia="仿宋" w:hAnsi="仿宋" w:cs="宋体"/>
          <w:kern w:val="0"/>
          <w:sz w:val="30"/>
          <w:szCs w:val="24"/>
        </w:rPr>
      </w:pPr>
      <w:r w:rsidRPr="001E0150">
        <w:rPr>
          <w:rFonts w:ascii="仿宋" w:eastAsia="仿宋" w:hAnsi="仿宋" w:cs="宋体" w:hint="eastAsia"/>
          <w:kern w:val="0"/>
          <w:sz w:val="30"/>
          <w:szCs w:val="24"/>
        </w:rPr>
        <w:t>根据专家意见，指南项目组形成了《中医内科临床诊疗指南</w:t>
      </w:r>
      <w:r w:rsidRPr="001E0150">
        <w:rPr>
          <w:rFonts w:ascii="仿宋" w:eastAsia="仿宋" w:cs="宋体"/>
          <w:kern w:val="0"/>
          <w:sz w:val="30"/>
          <w:szCs w:val="24"/>
        </w:rPr>
        <w:t>•</w:t>
      </w:r>
      <w:r w:rsidRPr="001E0150">
        <w:rPr>
          <w:rFonts w:ascii="仿宋" w:eastAsia="仿宋" w:hAnsi="仿宋" w:cs="宋体" w:hint="eastAsia"/>
          <w:kern w:val="0"/>
          <w:sz w:val="30"/>
          <w:szCs w:val="24"/>
        </w:rPr>
        <w:t>急性上呼吸道感染（制订）》评价稿。</w:t>
      </w:r>
      <w:r w:rsidRPr="001E0150">
        <w:rPr>
          <w:rFonts w:ascii="仿宋" w:eastAsia="仿宋" w:hAnsi="仿宋" w:cs="宋体"/>
          <w:kern w:val="0"/>
          <w:sz w:val="30"/>
          <w:szCs w:val="24"/>
        </w:rPr>
        <w:tab/>
      </w:r>
    </w:p>
    <w:p w:rsidR="00EF1C5F" w:rsidRPr="00C479A6" w:rsidRDefault="00EF1C5F" w:rsidP="001E0150">
      <w:pPr>
        <w:tabs>
          <w:tab w:val="left" w:pos="6795"/>
        </w:tabs>
        <w:autoSpaceDE w:val="0"/>
        <w:autoSpaceDN w:val="0"/>
        <w:adjustRightInd w:val="0"/>
        <w:jc w:val="left"/>
        <w:rPr>
          <w:rFonts w:ascii="Times New Roman" w:eastAsia="仿宋" w:hAnsi="Times New Roman"/>
          <w:kern w:val="0"/>
          <w:sz w:val="30"/>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eastAsia="仿宋" w:cs="宋体"/>
            <w:kern w:val="0"/>
            <w:sz w:val="30"/>
            <w:szCs w:val="24"/>
          </w:rPr>
          <w:t>1.3.</w:t>
        </w:r>
        <w:r w:rsidRPr="00C479A6">
          <w:rPr>
            <w:rFonts w:ascii="宋体" w:eastAsia="仿宋" w:cs="宋体"/>
            <w:kern w:val="0"/>
            <w:sz w:val="30"/>
            <w:szCs w:val="24"/>
          </w:rPr>
          <w:t>2</w:t>
        </w:r>
      </w:smartTag>
      <w:r w:rsidRPr="00C479A6">
        <w:rPr>
          <w:rFonts w:ascii="宋体" w:eastAsia="仿宋" w:cs="宋体"/>
          <w:kern w:val="0"/>
          <w:sz w:val="30"/>
          <w:szCs w:val="24"/>
        </w:rPr>
        <w:t>.4</w:t>
      </w:r>
      <w:r w:rsidRPr="00C479A6">
        <w:rPr>
          <w:rFonts w:ascii="宋体" w:eastAsia="仿宋" w:cs="宋体" w:hint="eastAsia"/>
          <w:kern w:val="0"/>
          <w:sz w:val="30"/>
          <w:szCs w:val="24"/>
        </w:rPr>
        <w:t>指南的评价</w:t>
      </w:r>
      <w:r w:rsidRPr="00C479A6">
        <w:rPr>
          <w:rFonts w:ascii="宋体" w:eastAsia="仿宋" w:cs="宋体"/>
          <w:kern w:val="0"/>
          <w:sz w:val="30"/>
          <w:szCs w:val="24"/>
        </w:rPr>
        <w:tab/>
      </w:r>
    </w:p>
    <w:p w:rsidR="00EF1C5F" w:rsidRDefault="00EF1C5F" w:rsidP="001E0150">
      <w:pPr>
        <w:autoSpaceDE w:val="0"/>
        <w:autoSpaceDN w:val="0"/>
        <w:adjustRightInd w:val="0"/>
        <w:jc w:val="left"/>
        <w:rPr>
          <w:rFonts w:ascii="Times New Roman" w:eastAsia="仿宋" w:hAnsi="Times New Roman"/>
          <w:kern w:val="0"/>
          <w:sz w:val="30"/>
          <w:szCs w:val="24"/>
        </w:rPr>
      </w:pPr>
      <w:r w:rsidRPr="00C479A6">
        <w:rPr>
          <w:rFonts w:ascii="Times New Roman" w:eastAsia="仿宋" w:hAnsi="Times New Roman" w:hint="eastAsia"/>
          <w:kern w:val="0"/>
          <w:sz w:val="30"/>
          <w:szCs w:val="24"/>
        </w:rPr>
        <w:t>（</w:t>
      </w:r>
      <w:r w:rsidRPr="00C479A6">
        <w:rPr>
          <w:rFonts w:ascii="Times New Roman" w:eastAsia="仿宋" w:hAnsi="Times New Roman"/>
          <w:kern w:val="0"/>
          <w:sz w:val="30"/>
          <w:szCs w:val="24"/>
        </w:rPr>
        <w:t>1</w:t>
      </w:r>
      <w:r>
        <w:rPr>
          <w:rFonts w:ascii="Times New Roman" w:eastAsia="仿宋" w:hAnsi="Times New Roman" w:hint="eastAsia"/>
          <w:kern w:val="0"/>
          <w:sz w:val="30"/>
          <w:szCs w:val="24"/>
        </w:rPr>
        <w:t>）一致性评价</w:t>
      </w:r>
    </w:p>
    <w:p w:rsidR="00EF1C5F" w:rsidRPr="00C479A6" w:rsidRDefault="00EF1C5F" w:rsidP="003529F7">
      <w:pPr>
        <w:autoSpaceDE w:val="0"/>
        <w:autoSpaceDN w:val="0"/>
        <w:adjustRightInd w:val="0"/>
        <w:ind w:firstLineChars="250" w:firstLine="31680"/>
        <w:jc w:val="left"/>
        <w:rPr>
          <w:rFonts w:ascii="宋体" w:eastAsia="仿宋" w:cs="宋体"/>
          <w:kern w:val="0"/>
          <w:sz w:val="30"/>
          <w:szCs w:val="24"/>
        </w:rPr>
      </w:pPr>
      <w:r w:rsidRPr="00C479A6">
        <w:rPr>
          <w:rFonts w:ascii="Times New Roman" w:eastAsia="仿宋" w:hAnsi="Times New Roman"/>
          <w:kern w:val="0"/>
          <w:sz w:val="30"/>
          <w:szCs w:val="24"/>
        </w:rPr>
        <w:t>2015</w:t>
      </w:r>
      <w:r w:rsidRPr="00C479A6">
        <w:rPr>
          <w:rFonts w:ascii="宋体" w:eastAsia="仿宋" w:cs="宋体" w:hint="eastAsia"/>
          <w:kern w:val="0"/>
          <w:sz w:val="30"/>
          <w:szCs w:val="24"/>
        </w:rPr>
        <w:t>年</w:t>
      </w:r>
      <w:r w:rsidRPr="00C479A6">
        <w:rPr>
          <w:rFonts w:ascii="Times New Roman" w:eastAsia="仿宋" w:hAnsi="Times New Roman"/>
          <w:kern w:val="0"/>
          <w:sz w:val="30"/>
          <w:szCs w:val="24"/>
        </w:rPr>
        <w:t>10</w:t>
      </w:r>
      <w:r w:rsidRPr="00C479A6">
        <w:rPr>
          <w:rFonts w:ascii="宋体" w:eastAsia="仿宋" w:cs="宋体" w:hint="eastAsia"/>
          <w:kern w:val="0"/>
          <w:sz w:val="30"/>
          <w:szCs w:val="24"/>
        </w:rPr>
        <w:t>月～</w:t>
      </w:r>
      <w:r w:rsidRPr="00C479A6">
        <w:rPr>
          <w:rFonts w:ascii="Times New Roman" w:eastAsia="仿宋" w:hAnsi="Times New Roman"/>
          <w:kern w:val="0"/>
          <w:sz w:val="30"/>
          <w:szCs w:val="24"/>
        </w:rPr>
        <w:t>2016</w:t>
      </w:r>
      <w:r w:rsidRPr="00C479A6">
        <w:rPr>
          <w:rFonts w:ascii="Times New Roman" w:eastAsia="仿宋" w:hAnsi="Times New Roman" w:hint="eastAsia"/>
          <w:kern w:val="0"/>
          <w:sz w:val="30"/>
          <w:szCs w:val="24"/>
        </w:rPr>
        <w:t>年</w:t>
      </w:r>
      <w:r w:rsidRPr="00C479A6">
        <w:rPr>
          <w:rFonts w:ascii="Times New Roman" w:eastAsia="仿宋" w:hAnsi="Times New Roman"/>
          <w:kern w:val="0"/>
          <w:sz w:val="30"/>
          <w:szCs w:val="24"/>
        </w:rPr>
        <w:t>10</w:t>
      </w:r>
      <w:r w:rsidRPr="00C479A6">
        <w:rPr>
          <w:rFonts w:ascii="Times New Roman" w:eastAsia="仿宋" w:hAnsi="Times New Roman" w:hint="eastAsia"/>
          <w:kern w:val="0"/>
          <w:sz w:val="30"/>
          <w:szCs w:val="24"/>
        </w:rPr>
        <w:t>月</w:t>
      </w:r>
      <w:r w:rsidRPr="00C479A6">
        <w:rPr>
          <w:rFonts w:ascii="宋体" w:eastAsia="仿宋" w:cs="宋体" w:hint="eastAsia"/>
          <w:kern w:val="0"/>
          <w:sz w:val="30"/>
          <w:szCs w:val="24"/>
        </w:rPr>
        <w:t>，指南项目组向</w:t>
      </w:r>
      <w:r w:rsidRPr="00C479A6">
        <w:rPr>
          <w:rFonts w:ascii="宋体" w:eastAsia="仿宋" w:cs="宋体"/>
          <w:kern w:val="0"/>
          <w:sz w:val="30"/>
          <w:szCs w:val="24"/>
        </w:rPr>
        <w:t>10</w:t>
      </w:r>
      <w:r w:rsidRPr="00C479A6">
        <w:rPr>
          <w:rFonts w:ascii="宋体" w:eastAsia="仿宋" w:cs="宋体" w:hint="eastAsia"/>
          <w:kern w:val="0"/>
          <w:sz w:val="30"/>
          <w:szCs w:val="24"/>
        </w:rPr>
        <w:t>家协作单位寄出《中医内科临床诊疗指南</w:t>
      </w:r>
      <w:r w:rsidRPr="00C479A6">
        <w:rPr>
          <w:rFonts w:ascii="宋体" w:cs="宋体"/>
          <w:kern w:val="0"/>
          <w:sz w:val="30"/>
          <w:szCs w:val="24"/>
        </w:rPr>
        <w:t>•</w:t>
      </w:r>
      <w:r w:rsidRPr="00C479A6">
        <w:rPr>
          <w:rFonts w:ascii="宋体" w:eastAsia="仿宋" w:cs="宋体" w:hint="eastAsia"/>
          <w:kern w:val="0"/>
          <w:sz w:val="30"/>
          <w:szCs w:val="24"/>
        </w:rPr>
        <w:t>急性上呼吸道感染（制订）》评价稿及病案收集稿，</w:t>
      </w:r>
      <w:r w:rsidRPr="00C479A6">
        <w:rPr>
          <w:rFonts w:ascii="宋体" w:eastAsia="仿宋" w:cs="宋体"/>
          <w:kern w:val="0"/>
          <w:sz w:val="30"/>
          <w:szCs w:val="24"/>
        </w:rPr>
        <w:t>10</w:t>
      </w:r>
      <w:r w:rsidRPr="00C479A6">
        <w:rPr>
          <w:rFonts w:ascii="宋体" w:eastAsia="仿宋" w:cs="宋体" w:hint="eastAsia"/>
          <w:kern w:val="0"/>
          <w:sz w:val="30"/>
          <w:szCs w:val="24"/>
        </w:rPr>
        <w:t>家协作单位根据指南项目组要求收集到病历</w:t>
      </w:r>
      <w:r w:rsidRPr="00C479A6">
        <w:rPr>
          <w:rFonts w:ascii="宋体" w:eastAsia="仿宋" w:cs="宋体"/>
          <w:kern w:val="0"/>
          <w:sz w:val="30"/>
          <w:szCs w:val="24"/>
        </w:rPr>
        <w:t>200</w:t>
      </w:r>
      <w:r w:rsidRPr="00C479A6">
        <w:rPr>
          <w:rFonts w:ascii="宋体" w:eastAsia="仿宋" w:cs="宋体" w:hint="eastAsia"/>
          <w:kern w:val="0"/>
          <w:sz w:val="30"/>
          <w:szCs w:val="24"/>
        </w:rPr>
        <w:t>份，并做出了</w:t>
      </w:r>
      <w:r w:rsidRPr="00C479A6">
        <w:rPr>
          <w:rFonts w:ascii="宋体" w:eastAsia="仿宋" w:cs="宋体"/>
          <w:kern w:val="0"/>
          <w:sz w:val="30"/>
          <w:szCs w:val="24"/>
        </w:rPr>
        <w:t>10</w:t>
      </w:r>
      <w:r w:rsidRPr="00C479A6">
        <w:rPr>
          <w:rFonts w:ascii="宋体" w:eastAsia="仿宋" w:cs="宋体" w:hint="eastAsia"/>
          <w:kern w:val="0"/>
          <w:sz w:val="30"/>
          <w:szCs w:val="24"/>
        </w:rPr>
        <w:t>份一致性评价，指南项目组把收集到的一致性评价做出了一致性评价总结。并根据一致性评价结果再次对指南进行了修改。</w:t>
      </w:r>
    </w:p>
    <w:p w:rsidR="00EF1C5F" w:rsidRDefault="00EF1C5F" w:rsidP="001E0150">
      <w:pPr>
        <w:jc w:val="left"/>
        <w:rPr>
          <w:rFonts w:ascii="Times New Roman" w:eastAsia="仿宋" w:hAnsi="Times New Roman"/>
          <w:kern w:val="0"/>
          <w:sz w:val="30"/>
          <w:szCs w:val="24"/>
        </w:rPr>
      </w:pPr>
      <w:r w:rsidRPr="00C479A6">
        <w:rPr>
          <w:rFonts w:ascii="Times New Roman" w:eastAsia="仿宋" w:hAnsi="Times New Roman" w:hint="eastAsia"/>
          <w:kern w:val="0"/>
          <w:sz w:val="30"/>
          <w:szCs w:val="24"/>
        </w:rPr>
        <w:t>（</w:t>
      </w:r>
      <w:r w:rsidRPr="00C479A6">
        <w:rPr>
          <w:rFonts w:ascii="Times New Roman" w:eastAsia="仿宋" w:hAnsi="Times New Roman"/>
          <w:kern w:val="0"/>
          <w:sz w:val="30"/>
          <w:szCs w:val="24"/>
        </w:rPr>
        <w:t>2</w:t>
      </w:r>
      <w:r>
        <w:rPr>
          <w:rFonts w:ascii="Times New Roman" w:eastAsia="仿宋" w:hAnsi="Times New Roman" w:hint="eastAsia"/>
          <w:kern w:val="0"/>
          <w:sz w:val="30"/>
          <w:szCs w:val="24"/>
        </w:rPr>
        <w:t>）同行评价</w:t>
      </w:r>
    </w:p>
    <w:p w:rsidR="00EF1C5F" w:rsidRPr="00C479A6" w:rsidRDefault="00EF1C5F" w:rsidP="003529F7">
      <w:pPr>
        <w:ind w:firstLineChars="200" w:firstLine="31680"/>
        <w:jc w:val="left"/>
        <w:rPr>
          <w:rFonts w:ascii="宋体" w:eastAsia="仿宋" w:hAnsi="宋体"/>
          <w:sz w:val="30"/>
          <w:szCs w:val="24"/>
        </w:rPr>
      </w:pPr>
      <w:r w:rsidRPr="00C479A6">
        <w:rPr>
          <w:rFonts w:ascii="Times New Roman" w:eastAsia="仿宋" w:hAnsi="Times New Roman"/>
          <w:kern w:val="0"/>
          <w:sz w:val="30"/>
          <w:szCs w:val="24"/>
        </w:rPr>
        <w:t>2016</w:t>
      </w:r>
      <w:r w:rsidRPr="00C479A6">
        <w:rPr>
          <w:rFonts w:ascii="Times New Roman" w:eastAsia="仿宋" w:hAnsi="Times New Roman" w:hint="eastAsia"/>
          <w:kern w:val="0"/>
          <w:sz w:val="30"/>
          <w:szCs w:val="24"/>
        </w:rPr>
        <w:t>年</w:t>
      </w:r>
      <w:r w:rsidRPr="00C479A6">
        <w:rPr>
          <w:rFonts w:ascii="Times New Roman" w:eastAsia="仿宋" w:hAnsi="Times New Roman"/>
          <w:kern w:val="0"/>
          <w:sz w:val="30"/>
          <w:szCs w:val="24"/>
        </w:rPr>
        <w:t>7</w:t>
      </w:r>
      <w:r w:rsidRPr="00C479A6">
        <w:rPr>
          <w:rFonts w:ascii="Times New Roman" w:eastAsia="仿宋" w:hAnsi="Times New Roman" w:hint="eastAsia"/>
          <w:kern w:val="0"/>
          <w:sz w:val="30"/>
          <w:szCs w:val="24"/>
        </w:rPr>
        <w:t>月</w:t>
      </w:r>
      <w:r w:rsidRPr="00C479A6">
        <w:rPr>
          <w:rFonts w:ascii="宋体" w:eastAsia="仿宋" w:cs="宋体" w:hint="eastAsia"/>
          <w:kern w:val="0"/>
          <w:sz w:val="30"/>
          <w:szCs w:val="24"/>
        </w:rPr>
        <w:t>～</w:t>
      </w:r>
      <w:r w:rsidRPr="00C479A6">
        <w:rPr>
          <w:rFonts w:ascii="Times New Roman" w:eastAsia="仿宋" w:hAnsi="Times New Roman"/>
          <w:kern w:val="0"/>
          <w:sz w:val="30"/>
          <w:szCs w:val="24"/>
        </w:rPr>
        <w:t>2016</w:t>
      </w:r>
      <w:r w:rsidRPr="00C479A6">
        <w:rPr>
          <w:rFonts w:ascii="Times New Roman" w:eastAsia="仿宋" w:hAnsi="Times New Roman" w:hint="eastAsia"/>
          <w:kern w:val="0"/>
          <w:sz w:val="30"/>
          <w:szCs w:val="24"/>
        </w:rPr>
        <w:t>年</w:t>
      </w:r>
      <w:r w:rsidRPr="00C479A6">
        <w:rPr>
          <w:rFonts w:ascii="Times New Roman" w:eastAsia="仿宋" w:hAnsi="Times New Roman"/>
          <w:kern w:val="0"/>
          <w:sz w:val="30"/>
          <w:szCs w:val="24"/>
        </w:rPr>
        <w:t>10</w:t>
      </w:r>
      <w:r w:rsidRPr="00C479A6">
        <w:rPr>
          <w:rFonts w:ascii="Times New Roman" w:eastAsia="仿宋" w:hAnsi="Times New Roman" w:hint="eastAsia"/>
          <w:kern w:val="0"/>
          <w:sz w:val="30"/>
          <w:szCs w:val="24"/>
        </w:rPr>
        <w:t>月</w:t>
      </w:r>
      <w:r w:rsidRPr="00C479A6">
        <w:rPr>
          <w:rFonts w:ascii="宋体" w:eastAsia="仿宋" w:cs="宋体" w:hint="eastAsia"/>
          <w:kern w:val="0"/>
          <w:sz w:val="30"/>
          <w:szCs w:val="24"/>
        </w:rPr>
        <w:t>指南项目组</w:t>
      </w:r>
      <w:r w:rsidRPr="00C479A6">
        <w:rPr>
          <w:rFonts w:ascii="宋体" w:eastAsia="仿宋" w:hAnsi="宋体" w:hint="eastAsia"/>
          <w:sz w:val="30"/>
          <w:szCs w:val="24"/>
        </w:rPr>
        <w:t>邀请北京中医药大学东直门医院药理基地，吴圣贤主任担任方法学专家，西苑医院呼吸科，苗青主任；北京广安门医院呼吸科，李光熙主任、边永君主任，</w:t>
      </w:r>
      <w:r w:rsidRPr="00C479A6">
        <w:rPr>
          <w:rFonts w:ascii="宋体" w:eastAsia="仿宋" w:cs="宋体" w:hint="eastAsia"/>
          <w:kern w:val="0"/>
          <w:sz w:val="30"/>
          <w:szCs w:val="24"/>
        </w:rPr>
        <w:t>组成</w:t>
      </w:r>
      <w:r w:rsidRPr="00C479A6">
        <w:rPr>
          <w:rFonts w:ascii="宋体" w:eastAsia="仿宋" w:hAnsi="宋体" w:hint="eastAsia"/>
          <w:sz w:val="30"/>
          <w:szCs w:val="24"/>
        </w:rPr>
        <w:t>内科专家指导组评估小组对指南评价稿进行同行评价。四位专家通过</w:t>
      </w:r>
      <w:r w:rsidRPr="00C479A6">
        <w:rPr>
          <w:rFonts w:ascii="宋体" w:eastAsia="仿宋" w:hAnsi="宋体"/>
          <w:sz w:val="30"/>
          <w:szCs w:val="24"/>
        </w:rPr>
        <w:t>AGREE</w:t>
      </w:r>
      <w:r w:rsidRPr="00C479A6">
        <w:rPr>
          <w:rFonts w:ascii="宋体" w:eastAsia="仿宋" w:hAnsi="宋体" w:hint="eastAsia"/>
          <w:sz w:val="30"/>
          <w:szCs w:val="24"/>
        </w:rPr>
        <w:t>Ⅱ指南评价系统对指南及指南说明进行了系统专业的评价，经过评价，专家们一致认为本指南可经过修改后使用。此后指南项目根据专家意见对指南进行了修改。</w:t>
      </w:r>
    </w:p>
    <w:p w:rsidR="00EF1C5F" w:rsidRDefault="00EF1C5F" w:rsidP="001E0150">
      <w:pPr>
        <w:jc w:val="left"/>
        <w:rPr>
          <w:rFonts w:ascii="宋体" w:eastAsia="仿宋" w:hAnsi="宋体"/>
          <w:sz w:val="30"/>
          <w:szCs w:val="24"/>
        </w:rPr>
      </w:pPr>
      <w:r>
        <w:rPr>
          <w:rFonts w:ascii="宋体" w:eastAsia="仿宋" w:hAnsi="宋体" w:hint="eastAsia"/>
          <w:sz w:val="30"/>
          <w:szCs w:val="24"/>
        </w:rPr>
        <w:t>（</w:t>
      </w:r>
      <w:r>
        <w:rPr>
          <w:rFonts w:ascii="宋体" w:eastAsia="仿宋" w:hAnsi="宋体"/>
          <w:sz w:val="30"/>
          <w:szCs w:val="24"/>
        </w:rPr>
        <w:t>3</w:t>
      </w:r>
      <w:r>
        <w:rPr>
          <w:rFonts w:ascii="宋体" w:eastAsia="仿宋" w:hAnsi="宋体" w:hint="eastAsia"/>
          <w:sz w:val="30"/>
          <w:szCs w:val="24"/>
        </w:rPr>
        <w:t>）公众意见调查</w:t>
      </w:r>
    </w:p>
    <w:p w:rsidR="00EF1C5F" w:rsidRPr="00A9208B" w:rsidRDefault="00EF1C5F" w:rsidP="003529F7">
      <w:pPr>
        <w:ind w:firstLineChars="200" w:firstLine="31680"/>
        <w:rPr>
          <w:rFonts w:ascii="仿宋" w:eastAsia="仿宋" w:hAnsi="仿宋"/>
          <w:bCs/>
          <w:color w:val="000000"/>
          <w:sz w:val="30"/>
          <w:szCs w:val="30"/>
        </w:rPr>
      </w:pPr>
      <w:r w:rsidRPr="00A9208B">
        <w:rPr>
          <w:rFonts w:ascii="仿宋" w:eastAsia="仿宋" w:hAnsi="仿宋"/>
          <w:bCs/>
          <w:color w:val="000000"/>
          <w:sz w:val="30"/>
          <w:szCs w:val="30"/>
        </w:rPr>
        <w:t>2016</w:t>
      </w:r>
      <w:r w:rsidRPr="00A9208B">
        <w:rPr>
          <w:rFonts w:ascii="仿宋" w:eastAsia="仿宋" w:hAnsi="仿宋" w:hint="eastAsia"/>
          <w:bCs/>
          <w:color w:val="000000"/>
          <w:sz w:val="30"/>
          <w:szCs w:val="30"/>
        </w:rPr>
        <w:t>年</w:t>
      </w:r>
      <w:r w:rsidRPr="00A9208B">
        <w:rPr>
          <w:rFonts w:ascii="仿宋" w:eastAsia="仿宋" w:hAnsi="仿宋"/>
          <w:bCs/>
          <w:color w:val="000000"/>
          <w:sz w:val="30"/>
          <w:szCs w:val="30"/>
        </w:rPr>
        <w:t>8</w:t>
      </w:r>
      <w:r w:rsidRPr="00A9208B">
        <w:rPr>
          <w:rFonts w:ascii="仿宋" w:eastAsia="仿宋" w:hAnsi="仿宋" w:hint="eastAsia"/>
          <w:bCs/>
          <w:color w:val="000000"/>
          <w:sz w:val="30"/>
          <w:szCs w:val="30"/>
        </w:rPr>
        <w:t>月，项目工作组</w:t>
      </w:r>
      <w:r>
        <w:rPr>
          <w:rFonts w:ascii="仿宋" w:eastAsia="仿宋" w:hAnsi="仿宋" w:hint="eastAsia"/>
          <w:bCs/>
          <w:color w:val="000000"/>
          <w:sz w:val="30"/>
          <w:szCs w:val="30"/>
        </w:rPr>
        <w:t>以发放调查问卷的形式，</w:t>
      </w:r>
      <w:r w:rsidRPr="00A9208B">
        <w:rPr>
          <w:rFonts w:ascii="仿宋" w:eastAsia="仿宋" w:hAnsi="仿宋" w:hint="eastAsia"/>
          <w:bCs/>
          <w:color w:val="000000"/>
          <w:sz w:val="30"/>
          <w:szCs w:val="30"/>
        </w:rPr>
        <w:t>向社会公开征求上感指南意见，共回收意见稿</w:t>
      </w:r>
      <w:r w:rsidRPr="00A9208B">
        <w:rPr>
          <w:rFonts w:ascii="仿宋" w:eastAsia="仿宋" w:hAnsi="仿宋"/>
          <w:bCs/>
          <w:color w:val="000000"/>
          <w:sz w:val="30"/>
          <w:szCs w:val="30"/>
        </w:rPr>
        <w:t>213</w:t>
      </w:r>
      <w:r w:rsidRPr="00A9208B">
        <w:rPr>
          <w:rFonts w:ascii="仿宋" w:eastAsia="仿宋" w:hAnsi="仿宋" w:hint="eastAsia"/>
          <w:bCs/>
          <w:color w:val="000000"/>
          <w:sz w:val="30"/>
          <w:szCs w:val="30"/>
        </w:rPr>
        <w:t>份，通过调查统计得出</w:t>
      </w:r>
      <w:r w:rsidRPr="00A9208B">
        <w:rPr>
          <w:rFonts w:ascii="仿宋" w:eastAsia="仿宋" w:hAnsi="仿宋"/>
          <w:bCs/>
          <w:color w:val="000000"/>
          <w:sz w:val="30"/>
          <w:szCs w:val="30"/>
        </w:rPr>
        <w:t>64.7%</w:t>
      </w:r>
      <w:r w:rsidRPr="00A9208B">
        <w:rPr>
          <w:rFonts w:ascii="仿宋" w:eastAsia="仿宋" w:hAnsi="仿宋" w:hint="eastAsia"/>
          <w:bCs/>
          <w:color w:val="000000"/>
          <w:sz w:val="30"/>
          <w:szCs w:val="30"/>
        </w:rPr>
        <w:t>的人</w:t>
      </w:r>
      <w:r>
        <w:rPr>
          <w:rFonts w:ascii="仿宋" w:eastAsia="仿宋" w:hAnsi="仿宋" w:hint="eastAsia"/>
          <w:bCs/>
          <w:color w:val="000000"/>
          <w:sz w:val="30"/>
          <w:szCs w:val="30"/>
        </w:rPr>
        <w:t>愿意接受指南的</w:t>
      </w:r>
      <w:r w:rsidRPr="00A9208B">
        <w:rPr>
          <w:rFonts w:ascii="仿宋" w:eastAsia="仿宋" w:hAnsi="仿宋" w:hint="eastAsia"/>
          <w:bCs/>
          <w:color w:val="000000"/>
          <w:sz w:val="30"/>
          <w:szCs w:val="30"/>
        </w:rPr>
        <w:t>治疗</w:t>
      </w:r>
      <w:r>
        <w:rPr>
          <w:rFonts w:ascii="仿宋" w:eastAsia="仿宋" w:hAnsi="仿宋" w:hint="eastAsia"/>
          <w:bCs/>
          <w:color w:val="000000"/>
          <w:sz w:val="30"/>
          <w:szCs w:val="30"/>
        </w:rPr>
        <w:t>方案</w:t>
      </w:r>
      <w:r w:rsidRPr="00A9208B">
        <w:rPr>
          <w:rFonts w:ascii="仿宋" w:eastAsia="仿宋" w:hAnsi="仿宋" w:hint="eastAsia"/>
          <w:bCs/>
          <w:color w:val="000000"/>
          <w:sz w:val="30"/>
          <w:szCs w:val="30"/>
        </w:rPr>
        <w:t>。</w:t>
      </w:r>
    </w:p>
    <w:p w:rsidR="00EF1C5F" w:rsidRDefault="00EF1C5F" w:rsidP="001E0150">
      <w:pPr>
        <w:jc w:val="left"/>
        <w:rPr>
          <w:rFonts w:ascii="宋体" w:eastAsia="仿宋" w:hAnsi="宋体"/>
          <w:sz w:val="30"/>
          <w:szCs w:val="24"/>
        </w:rPr>
      </w:pPr>
      <w:r>
        <w:rPr>
          <w:rFonts w:ascii="宋体" w:eastAsia="仿宋" w:hAnsi="宋体" w:hint="eastAsia"/>
          <w:sz w:val="30"/>
          <w:szCs w:val="24"/>
        </w:rPr>
        <w:t>（</w:t>
      </w:r>
      <w:r>
        <w:rPr>
          <w:rFonts w:ascii="宋体" w:eastAsia="仿宋" w:hAnsi="宋体"/>
          <w:sz w:val="30"/>
          <w:szCs w:val="24"/>
        </w:rPr>
        <w:t>4</w:t>
      </w:r>
      <w:r>
        <w:rPr>
          <w:rFonts w:ascii="宋体" w:eastAsia="仿宋" w:hAnsi="宋体" w:hint="eastAsia"/>
          <w:sz w:val="30"/>
          <w:szCs w:val="24"/>
        </w:rPr>
        <w:t>）专家指导组审核</w:t>
      </w:r>
    </w:p>
    <w:p w:rsidR="00EF1C5F" w:rsidRDefault="00EF1C5F" w:rsidP="003529F7">
      <w:pPr>
        <w:ind w:firstLineChars="200" w:firstLine="31680"/>
        <w:jc w:val="left"/>
        <w:rPr>
          <w:rFonts w:ascii="宋体" w:eastAsia="仿宋" w:hAnsi="宋体"/>
          <w:sz w:val="30"/>
          <w:szCs w:val="24"/>
        </w:rPr>
      </w:pPr>
      <w:r w:rsidRPr="008A4400">
        <w:rPr>
          <w:rFonts w:ascii="宋体" w:eastAsia="仿宋" w:hAnsi="宋体"/>
          <w:sz w:val="30"/>
          <w:szCs w:val="24"/>
        </w:rPr>
        <w:t>2016</w:t>
      </w:r>
      <w:r w:rsidRPr="008A4400">
        <w:rPr>
          <w:rFonts w:ascii="宋体" w:eastAsia="仿宋" w:hAnsi="宋体" w:hint="eastAsia"/>
          <w:sz w:val="30"/>
          <w:szCs w:val="24"/>
        </w:rPr>
        <w:t>年</w:t>
      </w:r>
      <w:r w:rsidRPr="008A4400">
        <w:rPr>
          <w:rFonts w:ascii="宋体" w:eastAsia="仿宋" w:hAnsi="宋体"/>
          <w:sz w:val="30"/>
          <w:szCs w:val="24"/>
        </w:rPr>
        <w:t>12</w:t>
      </w:r>
      <w:r>
        <w:rPr>
          <w:rFonts w:ascii="宋体" w:eastAsia="仿宋" w:hAnsi="宋体" w:hint="eastAsia"/>
          <w:sz w:val="30"/>
          <w:szCs w:val="24"/>
        </w:rPr>
        <w:t>月指南项目组到北京参加专家指导组审核会</w:t>
      </w:r>
      <w:r w:rsidRPr="008A4400">
        <w:rPr>
          <w:rFonts w:ascii="宋体" w:eastAsia="仿宋" w:hAnsi="宋体" w:hint="eastAsia"/>
          <w:sz w:val="30"/>
          <w:szCs w:val="24"/>
        </w:rPr>
        <w:t>，会上孙塑伦、唐启盛、张洪春、韩学杰、赵海滨、刘清泉六位专家对《</w:t>
      </w:r>
      <w:r w:rsidRPr="008A4400">
        <w:rPr>
          <w:rFonts w:ascii="宋体" w:eastAsia="仿宋" w:cs="宋体" w:hint="eastAsia"/>
          <w:kern w:val="0"/>
          <w:sz w:val="30"/>
          <w:szCs w:val="24"/>
        </w:rPr>
        <w:t>中医内科临床诊疗指南</w:t>
      </w:r>
      <w:r w:rsidRPr="008A4400">
        <w:rPr>
          <w:rFonts w:ascii="宋体" w:cs="宋体"/>
          <w:kern w:val="0"/>
          <w:sz w:val="30"/>
          <w:szCs w:val="24"/>
        </w:rPr>
        <w:t>•</w:t>
      </w:r>
      <w:r w:rsidRPr="008A4400">
        <w:rPr>
          <w:rFonts w:ascii="宋体" w:eastAsia="仿宋" w:cs="宋体" w:hint="eastAsia"/>
          <w:kern w:val="0"/>
          <w:sz w:val="30"/>
          <w:szCs w:val="24"/>
        </w:rPr>
        <w:t>急性上呼吸道感染（制订）》</w:t>
      </w:r>
      <w:r>
        <w:rPr>
          <w:rFonts w:ascii="宋体" w:eastAsia="仿宋" w:cs="宋体" w:hint="eastAsia"/>
          <w:kern w:val="0"/>
          <w:sz w:val="30"/>
          <w:szCs w:val="24"/>
        </w:rPr>
        <w:t>专家指导组审核稿</w:t>
      </w:r>
      <w:r w:rsidRPr="008A4400">
        <w:rPr>
          <w:rFonts w:ascii="宋体" w:eastAsia="仿宋" w:hAnsi="宋体" w:hint="eastAsia"/>
          <w:sz w:val="30"/>
          <w:szCs w:val="24"/>
        </w:rPr>
        <w:t>及</w:t>
      </w:r>
      <w:r>
        <w:rPr>
          <w:rFonts w:ascii="宋体" w:eastAsia="仿宋" w:hAnsi="宋体" w:hint="eastAsia"/>
          <w:sz w:val="30"/>
          <w:szCs w:val="24"/>
        </w:rPr>
        <w:t>指南说明进行了审核，会议结论：建议指南项目组修改指南及指南说明后提交中华中医药学会</w:t>
      </w:r>
      <w:r w:rsidRPr="008A4400">
        <w:rPr>
          <w:rFonts w:ascii="宋体" w:eastAsia="仿宋" w:hAnsi="宋体" w:hint="eastAsia"/>
          <w:sz w:val="30"/>
          <w:szCs w:val="24"/>
        </w:rPr>
        <w:t>。</w:t>
      </w:r>
    </w:p>
    <w:p w:rsidR="00EF1C5F" w:rsidRDefault="00EF1C5F" w:rsidP="001E0150">
      <w:pPr>
        <w:jc w:val="left"/>
        <w:rPr>
          <w:rFonts w:ascii="宋体" w:eastAsia="仿宋" w:hAnsi="宋体"/>
          <w:sz w:val="30"/>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eastAsia="仿宋" w:hAnsi="宋体"/>
            <w:sz w:val="30"/>
            <w:szCs w:val="24"/>
          </w:rPr>
          <w:t>1.3.2</w:t>
        </w:r>
      </w:smartTag>
      <w:r>
        <w:rPr>
          <w:rFonts w:ascii="宋体" w:eastAsia="仿宋" w:hAnsi="宋体"/>
          <w:sz w:val="30"/>
          <w:szCs w:val="24"/>
        </w:rPr>
        <w:t>.5</w:t>
      </w:r>
      <w:r>
        <w:rPr>
          <w:rFonts w:ascii="宋体" w:eastAsia="仿宋" w:hAnsi="宋体" w:hint="eastAsia"/>
          <w:sz w:val="30"/>
          <w:szCs w:val="24"/>
        </w:rPr>
        <w:t>公开意见征求</w:t>
      </w:r>
    </w:p>
    <w:p w:rsidR="00EF1C5F" w:rsidRDefault="00EF1C5F" w:rsidP="00C479A6">
      <w:pPr>
        <w:ind w:firstLine="600"/>
        <w:jc w:val="left"/>
        <w:rPr>
          <w:rFonts w:ascii="宋体" w:eastAsia="仿宋" w:cs="宋体"/>
          <w:kern w:val="0"/>
          <w:sz w:val="30"/>
          <w:szCs w:val="24"/>
        </w:rPr>
      </w:pPr>
      <w:r>
        <w:rPr>
          <w:rFonts w:ascii="宋体" w:eastAsia="仿宋" w:hAnsi="宋体" w:hint="eastAsia"/>
          <w:sz w:val="30"/>
          <w:szCs w:val="24"/>
        </w:rPr>
        <w:t>指南项目组将</w:t>
      </w:r>
      <w:r w:rsidRPr="008A4400">
        <w:rPr>
          <w:rFonts w:ascii="宋体" w:eastAsia="仿宋" w:hAnsi="宋体" w:hint="eastAsia"/>
          <w:sz w:val="30"/>
          <w:szCs w:val="24"/>
        </w:rPr>
        <w:t>《</w:t>
      </w:r>
      <w:r w:rsidRPr="008A4400">
        <w:rPr>
          <w:rFonts w:ascii="宋体" w:eastAsia="仿宋" w:cs="宋体" w:hint="eastAsia"/>
          <w:kern w:val="0"/>
          <w:sz w:val="30"/>
          <w:szCs w:val="24"/>
        </w:rPr>
        <w:t>中医内科临床诊疗指南</w:t>
      </w:r>
      <w:r w:rsidRPr="008A4400">
        <w:rPr>
          <w:rFonts w:ascii="宋体" w:cs="宋体"/>
          <w:kern w:val="0"/>
          <w:sz w:val="30"/>
          <w:szCs w:val="24"/>
        </w:rPr>
        <w:t>•</w:t>
      </w:r>
      <w:r w:rsidRPr="008A4400">
        <w:rPr>
          <w:rFonts w:ascii="宋体" w:eastAsia="仿宋" w:cs="宋体" w:hint="eastAsia"/>
          <w:kern w:val="0"/>
          <w:sz w:val="30"/>
          <w:szCs w:val="24"/>
        </w:rPr>
        <w:t>急性上呼吸道感染（制订）》</w:t>
      </w:r>
      <w:r>
        <w:rPr>
          <w:rFonts w:ascii="宋体" w:eastAsia="仿宋" w:cs="宋体" w:hint="eastAsia"/>
          <w:kern w:val="0"/>
          <w:sz w:val="30"/>
          <w:szCs w:val="24"/>
        </w:rPr>
        <w:t>公开意见征求稿，报送中华中医药学会进行公开意见征求。公开意见征求时间约一个月。</w:t>
      </w:r>
    </w:p>
    <w:p w:rsidR="00EF1C5F" w:rsidRDefault="00EF1C5F" w:rsidP="001E0150">
      <w:pPr>
        <w:jc w:val="left"/>
        <w:rPr>
          <w:rFonts w:ascii="宋体" w:eastAsia="仿宋" w:cs="宋体"/>
          <w:kern w:val="0"/>
          <w:sz w:val="30"/>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eastAsia="仿宋" w:cs="宋体"/>
            <w:kern w:val="0"/>
            <w:sz w:val="30"/>
            <w:szCs w:val="24"/>
          </w:rPr>
          <w:t>1.3.2</w:t>
        </w:r>
      </w:smartTag>
      <w:r>
        <w:rPr>
          <w:rFonts w:ascii="宋体" w:eastAsia="仿宋" w:cs="宋体"/>
          <w:kern w:val="0"/>
          <w:sz w:val="30"/>
          <w:szCs w:val="24"/>
        </w:rPr>
        <w:t>.6</w:t>
      </w:r>
      <w:r>
        <w:rPr>
          <w:rFonts w:ascii="宋体" w:eastAsia="仿宋" w:cs="宋体" w:hint="eastAsia"/>
          <w:kern w:val="0"/>
          <w:sz w:val="30"/>
          <w:szCs w:val="24"/>
        </w:rPr>
        <w:t>送审</w:t>
      </w:r>
    </w:p>
    <w:p w:rsidR="00EF1C5F" w:rsidRDefault="00EF1C5F" w:rsidP="001E0150">
      <w:pPr>
        <w:ind w:firstLine="600"/>
        <w:jc w:val="left"/>
        <w:rPr>
          <w:rFonts w:ascii="宋体" w:eastAsia="仿宋" w:cs="宋体"/>
          <w:kern w:val="0"/>
          <w:sz w:val="30"/>
          <w:szCs w:val="24"/>
        </w:rPr>
      </w:pPr>
      <w:r>
        <w:rPr>
          <w:rFonts w:ascii="宋体" w:eastAsia="仿宋" w:cs="宋体" w:hint="eastAsia"/>
          <w:kern w:val="0"/>
          <w:sz w:val="30"/>
          <w:szCs w:val="24"/>
        </w:rPr>
        <w:t>公开意见征求结束后据公开意见征求的结果对指南再次进行调整形成</w:t>
      </w:r>
      <w:r w:rsidRPr="008A4400">
        <w:rPr>
          <w:rFonts w:ascii="宋体" w:eastAsia="仿宋" w:hAnsi="宋体" w:hint="eastAsia"/>
          <w:sz w:val="30"/>
          <w:szCs w:val="24"/>
        </w:rPr>
        <w:t>《</w:t>
      </w:r>
      <w:r w:rsidRPr="008A4400">
        <w:rPr>
          <w:rFonts w:ascii="宋体" w:eastAsia="仿宋" w:cs="宋体" w:hint="eastAsia"/>
          <w:kern w:val="0"/>
          <w:sz w:val="30"/>
          <w:szCs w:val="24"/>
        </w:rPr>
        <w:t>中医内科临床诊疗指南</w:t>
      </w:r>
      <w:r w:rsidRPr="008A4400">
        <w:rPr>
          <w:rFonts w:ascii="宋体" w:cs="宋体"/>
          <w:kern w:val="0"/>
          <w:sz w:val="30"/>
          <w:szCs w:val="24"/>
        </w:rPr>
        <w:t>•</w:t>
      </w:r>
      <w:r w:rsidRPr="008A4400">
        <w:rPr>
          <w:rFonts w:ascii="宋体" w:eastAsia="仿宋" w:cs="宋体" w:hint="eastAsia"/>
          <w:kern w:val="0"/>
          <w:sz w:val="30"/>
          <w:szCs w:val="24"/>
        </w:rPr>
        <w:t>急性上呼吸道感染（制订）》</w:t>
      </w:r>
      <w:r>
        <w:rPr>
          <w:rFonts w:ascii="宋体" w:eastAsia="仿宋" w:cs="宋体" w:hint="eastAsia"/>
          <w:kern w:val="0"/>
          <w:sz w:val="30"/>
          <w:szCs w:val="24"/>
        </w:rPr>
        <w:t>送审稿，并报送中医标准化技术委员会审查。</w:t>
      </w:r>
    </w:p>
    <w:p w:rsidR="00EF1C5F" w:rsidRPr="001E0150" w:rsidRDefault="00EF1C5F" w:rsidP="001E0150">
      <w:pPr>
        <w:jc w:val="left"/>
        <w:rPr>
          <w:rFonts w:ascii="宋体" w:eastAsia="仿宋" w:cs="宋体"/>
          <w:kern w:val="0"/>
          <w:sz w:val="30"/>
          <w:szCs w:val="24"/>
        </w:rPr>
      </w:pPr>
      <w:r w:rsidRPr="005F6C27">
        <w:rPr>
          <w:rFonts w:ascii="仿宋" w:eastAsia="仿宋" w:hAnsi="仿宋" w:cs="宋体"/>
          <w:b/>
          <w:kern w:val="0"/>
          <w:sz w:val="32"/>
          <w:szCs w:val="32"/>
        </w:rPr>
        <w:t>1.4</w:t>
      </w:r>
      <w:r w:rsidRPr="001E0150">
        <w:rPr>
          <w:rFonts w:ascii="宋体" w:eastAsia="仿宋" w:cs="宋体" w:hint="eastAsia"/>
          <w:b/>
          <w:kern w:val="0"/>
          <w:sz w:val="32"/>
          <w:szCs w:val="32"/>
        </w:rPr>
        <w:t>指南主要起草人</w:t>
      </w:r>
      <w:r w:rsidRPr="001E0150">
        <w:rPr>
          <w:rFonts w:ascii="宋体" w:eastAsia="仿宋" w:cs="宋体"/>
          <w:b/>
          <w:kern w:val="0"/>
          <w:sz w:val="32"/>
          <w:szCs w:val="32"/>
        </w:rPr>
        <w:t xml:space="preserve"> </w:t>
      </w:r>
    </w:p>
    <w:p w:rsidR="00EF1C5F" w:rsidRPr="00DB647F" w:rsidRDefault="00EF1C5F" w:rsidP="00C479A6">
      <w:pPr>
        <w:autoSpaceDE w:val="0"/>
        <w:autoSpaceDN w:val="0"/>
        <w:adjustRightInd w:val="0"/>
        <w:jc w:val="left"/>
        <w:rPr>
          <w:rFonts w:ascii="仿宋" w:eastAsia="仿宋" w:hAnsi="仿宋" w:cs="宋体"/>
          <w:b/>
          <w:kern w:val="0"/>
          <w:sz w:val="30"/>
          <w:szCs w:val="24"/>
        </w:rPr>
      </w:pPr>
      <w:r w:rsidRPr="008A4400">
        <w:rPr>
          <w:rFonts w:ascii="宋体" w:eastAsia="仿宋" w:cs="宋体"/>
          <w:kern w:val="0"/>
          <w:sz w:val="30"/>
          <w:szCs w:val="24"/>
        </w:rPr>
        <w:t xml:space="preserve"> </w:t>
      </w:r>
      <w:smartTag w:uri="urn:schemas-microsoft-com:office:smarttags" w:element="chsdate">
        <w:smartTagPr>
          <w:attr w:name="IsROCDate" w:val="False"/>
          <w:attr w:name="IsLunarDate" w:val="False"/>
          <w:attr w:name="Day" w:val="30"/>
          <w:attr w:name="Month" w:val="12"/>
          <w:attr w:name="Year" w:val="1899"/>
        </w:smartTagPr>
        <w:r w:rsidRPr="00DB647F">
          <w:rPr>
            <w:rFonts w:ascii="仿宋" w:eastAsia="仿宋" w:hAnsi="仿宋"/>
            <w:b/>
            <w:bCs/>
            <w:kern w:val="0"/>
            <w:sz w:val="30"/>
            <w:szCs w:val="24"/>
          </w:rPr>
          <w:t>1.4.1</w:t>
        </w:r>
      </w:smartTag>
      <w:r w:rsidRPr="00DB647F">
        <w:rPr>
          <w:rFonts w:ascii="仿宋" w:eastAsia="仿宋" w:hAnsi="仿宋" w:cs="宋体" w:hint="eastAsia"/>
          <w:b/>
          <w:kern w:val="0"/>
          <w:sz w:val="30"/>
          <w:szCs w:val="24"/>
        </w:rPr>
        <w:t>主要起草人</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1134"/>
        <w:gridCol w:w="1417"/>
        <w:gridCol w:w="1276"/>
        <w:gridCol w:w="3402"/>
      </w:tblGrid>
      <w:tr w:rsidR="00EF1C5F" w:rsidRPr="00C538E9" w:rsidTr="00E939BE">
        <w:tc>
          <w:tcPr>
            <w:tcW w:w="1101" w:type="dxa"/>
          </w:tcPr>
          <w:p w:rsidR="00EF1C5F" w:rsidRPr="00C538E9" w:rsidRDefault="00EF1C5F" w:rsidP="00C479A6">
            <w:pPr>
              <w:autoSpaceDE w:val="0"/>
              <w:autoSpaceDN w:val="0"/>
              <w:adjustRightInd w:val="0"/>
              <w:jc w:val="center"/>
              <w:rPr>
                <w:rFonts w:ascii="宋体" w:eastAsia="仿宋" w:cs="宋体"/>
                <w:kern w:val="0"/>
                <w:sz w:val="30"/>
                <w:szCs w:val="24"/>
              </w:rPr>
            </w:pPr>
            <w:r w:rsidRPr="00C538E9">
              <w:rPr>
                <w:rFonts w:ascii="宋体" w:eastAsia="仿宋" w:cs="宋体" w:hint="eastAsia"/>
                <w:kern w:val="0"/>
                <w:sz w:val="30"/>
                <w:szCs w:val="24"/>
              </w:rPr>
              <w:t>姓</w:t>
            </w:r>
            <w:r w:rsidRPr="00C538E9">
              <w:rPr>
                <w:rFonts w:ascii="宋体" w:eastAsia="仿宋" w:cs="宋体"/>
                <w:kern w:val="0"/>
                <w:sz w:val="30"/>
                <w:szCs w:val="24"/>
              </w:rPr>
              <w:t xml:space="preserve"> </w:t>
            </w:r>
            <w:r w:rsidRPr="00C538E9">
              <w:rPr>
                <w:rFonts w:ascii="宋体" w:eastAsia="仿宋" w:cs="宋体" w:hint="eastAsia"/>
                <w:kern w:val="0"/>
                <w:sz w:val="30"/>
                <w:szCs w:val="24"/>
              </w:rPr>
              <w:t>名</w:t>
            </w:r>
          </w:p>
        </w:tc>
        <w:tc>
          <w:tcPr>
            <w:tcW w:w="1134" w:type="dxa"/>
          </w:tcPr>
          <w:p w:rsidR="00EF1C5F" w:rsidRPr="00C538E9" w:rsidRDefault="00EF1C5F" w:rsidP="00C479A6">
            <w:pPr>
              <w:autoSpaceDE w:val="0"/>
              <w:autoSpaceDN w:val="0"/>
              <w:adjustRightInd w:val="0"/>
              <w:jc w:val="center"/>
              <w:rPr>
                <w:rFonts w:ascii="宋体" w:eastAsia="仿宋" w:cs="宋体"/>
                <w:kern w:val="0"/>
                <w:sz w:val="30"/>
                <w:szCs w:val="24"/>
              </w:rPr>
            </w:pPr>
            <w:r w:rsidRPr="00C538E9">
              <w:rPr>
                <w:rFonts w:ascii="宋体" w:eastAsia="仿宋" w:cs="宋体" w:hint="eastAsia"/>
                <w:kern w:val="0"/>
                <w:sz w:val="30"/>
                <w:szCs w:val="24"/>
              </w:rPr>
              <w:t>职称</w:t>
            </w:r>
          </w:p>
        </w:tc>
        <w:tc>
          <w:tcPr>
            <w:tcW w:w="1417" w:type="dxa"/>
          </w:tcPr>
          <w:p w:rsidR="00EF1C5F" w:rsidRPr="00C538E9" w:rsidRDefault="00EF1C5F" w:rsidP="00E939BE">
            <w:pPr>
              <w:autoSpaceDE w:val="0"/>
              <w:autoSpaceDN w:val="0"/>
              <w:adjustRightInd w:val="0"/>
              <w:jc w:val="center"/>
              <w:rPr>
                <w:rFonts w:ascii="宋体" w:eastAsia="仿宋" w:cs="宋体"/>
                <w:kern w:val="0"/>
                <w:sz w:val="30"/>
                <w:szCs w:val="24"/>
              </w:rPr>
            </w:pPr>
            <w:r>
              <w:rPr>
                <w:rFonts w:ascii="宋体" w:eastAsia="仿宋" w:cs="宋体" w:hint="eastAsia"/>
                <w:kern w:val="0"/>
                <w:sz w:val="30"/>
                <w:szCs w:val="24"/>
              </w:rPr>
              <w:t>学历</w:t>
            </w:r>
          </w:p>
        </w:tc>
        <w:tc>
          <w:tcPr>
            <w:tcW w:w="1276" w:type="dxa"/>
          </w:tcPr>
          <w:p w:rsidR="00EF1C5F" w:rsidRPr="00C538E9" w:rsidRDefault="00EF1C5F" w:rsidP="00C479A6">
            <w:pPr>
              <w:autoSpaceDE w:val="0"/>
              <w:autoSpaceDN w:val="0"/>
              <w:adjustRightInd w:val="0"/>
              <w:jc w:val="center"/>
              <w:rPr>
                <w:rFonts w:ascii="宋体" w:eastAsia="仿宋" w:cs="宋体"/>
                <w:kern w:val="0"/>
                <w:sz w:val="30"/>
                <w:szCs w:val="24"/>
              </w:rPr>
            </w:pPr>
            <w:r w:rsidRPr="00C538E9">
              <w:rPr>
                <w:rFonts w:ascii="宋体" w:eastAsia="仿宋" w:cs="宋体" w:hint="eastAsia"/>
                <w:kern w:val="0"/>
                <w:sz w:val="30"/>
                <w:szCs w:val="24"/>
              </w:rPr>
              <w:t>单位</w:t>
            </w:r>
          </w:p>
        </w:tc>
        <w:tc>
          <w:tcPr>
            <w:tcW w:w="3402" w:type="dxa"/>
          </w:tcPr>
          <w:p w:rsidR="00EF1C5F" w:rsidRPr="00C538E9" w:rsidRDefault="00EF1C5F" w:rsidP="00C479A6">
            <w:pPr>
              <w:autoSpaceDE w:val="0"/>
              <w:autoSpaceDN w:val="0"/>
              <w:adjustRightInd w:val="0"/>
              <w:jc w:val="left"/>
              <w:rPr>
                <w:rFonts w:ascii="宋体" w:eastAsia="仿宋" w:cs="宋体"/>
                <w:kern w:val="0"/>
                <w:sz w:val="30"/>
                <w:szCs w:val="24"/>
              </w:rPr>
            </w:pPr>
            <w:r w:rsidRPr="00C538E9">
              <w:rPr>
                <w:rFonts w:ascii="宋体" w:eastAsia="仿宋" w:cs="宋体" w:hint="eastAsia"/>
                <w:kern w:val="0"/>
                <w:sz w:val="30"/>
                <w:szCs w:val="24"/>
              </w:rPr>
              <w:t>承担工作</w:t>
            </w:r>
          </w:p>
        </w:tc>
      </w:tr>
      <w:tr w:rsidR="00EF1C5F" w:rsidRPr="00C538E9" w:rsidTr="00E939BE">
        <w:tc>
          <w:tcPr>
            <w:tcW w:w="1101" w:type="dxa"/>
            <w:vAlign w:val="center"/>
          </w:tcPr>
          <w:p w:rsidR="00EF1C5F" w:rsidRPr="00C538E9" w:rsidRDefault="00EF1C5F" w:rsidP="00C479A6">
            <w:pPr>
              <w:autoSpaceDE w:val="0"/>
              <w:autoSpaceDN w:val="0"/>
              <w:adjustRightInd w:val="0"/>
              <w:jc w:val="center"/>
              <w:rPr>
                <w:rFonts w:ascii="宋体" w:eastAsia="仿宋" w:cs="宋体"/>
                <w:kern w:val="0"/>
                <w:sz w:val="30"/>
                <w:szCs w:val="24"/>
              </w:rPr>
            </w:pPr>
            <w:r w:rsidRPr="00C538E9">
              <w:rPr>
                <w:rFonts w:ascii="宋体" w:eastAsia="仿宋" w:cs="宋体" w:hint="eastAsia"/>
                <w:kern w:val="0"/>
                <w:sz w:val="30"/>
                <w:szCs w:val="24"/>
              </w:rPr>
              <w:t>董琼芬</w:t>
            </w:r>
          </w:p>
        </w:tc>
        <w:tc>
          <w:tcPr>
            <w:tcW w:w="1134" w:type="dxa"/>
            <w:vAlign w:val="center"/>
          </w:tcPr>
          <w:p w:rsidR="00EF1C5F" w:rsidRPr="00C538E9" w:rsidRDefault="00EF1C5F" w:rsidP="00C479A6">
            <w:pPr>
              <w:autoSpaceDE w:val="0"/>
              <w:autoSpaceDN w:val="0"/>
              <w:adjustRightInd w:val="0"/>
              <w:jc w:val="center"/>
              <w:rPr>
                <w:rFonts w:ascii="宋体" w:eastAsia="仿宋" w:cs="宋体"/>
                <w:kern w:val="0"/>
                <w:sz w:val="30"/>
                <w:szCs w:val="24"/>
              </w:rPr>
            </w:pPr>
            <w:r>
              <w:rPr>
                <w:rFonts w:ascii="宋体" w:eastAsia="仿宋" w:cs="宋体" w:hint="eastAsia"/>
                <w:kern w:val="0"/>
                <w:sz w:val="30"/>
                <w:szCs w:val="24"/>
              </w:rPr>
              <w:t>教授、</w:t>
            </w:r>
            <w:r w:rsidRPr="00C538E9">
              <w:rPr>
                <w:rFonts w:ascii="宋体" w:eastAsia="仿宋" w:cs="宋体" w:hint="eastAsia"/>
                <w:kern w:val="0"/>
                <w:sz w:val="30"/>
                <w:szCs w:val="24"/>
              </w:rPr>
              <w:t>主任医师</w:t>
            </w:r>
          </w:p>
        </w:tc>
        <w:tc>
          <w:tcPr>
            <w:tcW w:w="1417" w:type="dxa"/>
            <w:vAlign w:val="center"/>
          </w:tcPr>
          <w:p w:rsidR="00EF1C5F" w:rsidRPr="00C538E9" w:rsidRDefault="00EF1C5F" w:rsidP="00C479A6">
            <w:pPr>
              <w:autoSpaceDE w:val="0"/>
              <w:autoSpaceDN w:val="0"/>
              <w:adjustRightInd w:val="0"/>
              <w:jc w:val="center"/>
              <w:rPr>
                <w:rFonts w:ascii="宋体" w:eastAsia="仿宋" w:cs="宋体"/>
                <w:kern w:val="0"/>
                <w:sz w:val="30"/>
                <w:szCs w:val="24"/>
              </w:rPr>
            </w:pPr>
            <w:r>
              <w:rPr>
                <w:rFonts w:ascii="宋体" w:eastAsia="仿宋" w:cs="宋体" w:hint="eastAsia"/>
                <w:kern w:val="0"/>
                <w:sz w:val="30"/>
                <w:szCs w:val="24"/>
              </w:rPr>
              <w:t>本科学历</w:t>
            </w:r>
          </w:p>
        </w:tc>
        <w:tc>
          <w:tcPr>
            <w:tcW w:w="1276" w:type="dxa"/>
            <w:vAlign w:val="center"/>
          </w:tcPr>
          <w:p w:rsidR="00EF1C5F" w:rsidRPr="00C538E9" w:rsidRDefault="00EF1C5F" w:rsidP="00C479A6">
            <w:pPr>
              <w:autoSpaceDE w:val="0"/>
              <w:autoSpaceDN w:val="0"/>
              <w:adjustRightInd w:val="0"/>
              <w:jc w:val="center"/>
              <w:rPr>
                <w:rFonts w:ascii="宋体" w:eastAsia="仿宋" w:cs="宋体"/>
                <w:kern w:val="0"/>
                <w:sz w:val="30"/>
                <w:szCs w:val="24"/>
              </w:rPr>
            </w:pPr>
            <w:r w:rsidRPr="00C538E9">
              <w:rPr>
                <w:rFonts w:ascii="宋体" w:eastAsia="仿宋" w:cs="宋体" w:hint="eastAsia"/>
                <w:kern w:val="0"/>
                <w:sz w:val="30"/>
                <w:szCs w:val="24"/>
              </w:rPr>
              <w:t>云南省中医医院</w:t>
            </w:r>
          </w:p>
        </w:tc>
        <w:tc>
          <w:tcPr>
            <w:tcW w:w="3402" w:type="dxa"/>
          </w:tcPr>
          <w:p w:rsidR="00EF1C5F" w:rsidRPr="00C538E9" w:rsidRDefault="00EF1C5F" w:rsidP="00C479A6">
            <w:pPr>
              <w:autoSpaceDE w:val="0"/>
              <w:autoSpaceDN w:val="0"/>
              <w:adjustRightInd w:val="0"/>
              <w:jc w:val="left"/>
              <w:rPr>
                <w:rFonts w:ascii="宋体" w:eastAsia="仿宋" w:cs="宋体"/>
                <w:kern w:val="0"/>
                <w:sz w:val="30"/>
                <w:szCs w:val="24"/>
              </w:rPr>
            </w:pPr>
            <w:r w:rsidRPr="00C538E9">
              <w:rPr>
                <w:rFonts w:ascii="宋体" w:eastAsia="仿宋" w:cs="宋体" w:hint="eastAsia"/>
                <w:kern w:val="0"/>
                <w:sz w:val="30"/>
                <w:szCs w:val="24"/>
              </w:rPr>
              <w:t>《中医内科临床诊疗指南</w:t>
            </w:r>
            <w:r w:rsidRPr="00C538E9">
              <w:rPr>
                <w:rFonts w:ascii="宋体" w:cs="宋体"/>
                <w:kern w:val="0"/>
                <w:sz w:val="30"/>
                <w:szCs w:val="24"/>
              </w:rPr>
              <w:t>•</w:t>
            </w:r>
            <w:r w:rsidRPr="00C538E9">
              <w:rPr>
                <w:rFonts w:ascii="宋体" w:eastAsia="仿宋" w:cs="宋体" w:hint="eastAsia"/>
                <w:kern w:val="0"/>
                <w:sz w:val="30"/>
                <w:szCs w:val="24"/>
              </w:rPr>
              <w:t>急性上呼吸道（制定）》负责人。组织申报、实施、总结</w:t>
            </w:r>
            <w:r>
              <w:rPr>
                <w:rFonts w:ascii="宋体" w:eastAsia="仿宋" w:cs="宋体" w:hint="eastAsia"/>
                <w:kern w:val="0"/>
                <w:sz w:val="30"/>
                <w:szCs w:val="24"/>
              </w:rPr>
              <w:t>，主要起草人</w:t>
            </w:r>
            <w:r w:rsidRPr="00C538E9">
              <w:rPr>
                <w:rFonts w:ascii="宋体" w:eastAsia="仿宋" w:cs="宋体" w:hint="eastAsia"/>
                <w:kern w:val="0"/>
                <w:sz w:val="30"/>
                <w:szCs w:val="24"/>
              </w:rPr>
              <w:t>。</w:t>
            </w:r>
          </w:p>
        </w:tc>
      </w:tr>
      <w:tr w:rsidR="00EF1C5F" w:rsidRPr="00C538E9" w:rsidTr="00E939BE">
        <w:tc>
          <w:tcPr>
            <w:tcW w:w="1101" w:type="dxa"/>
            <w:vAlign w:val="center"/>
          </w:tcPr>
          <w:p w:rsidR="00EF1C5F" w:rsidRPr="00C538E9" w:rsidRDefault="00EF1C5F" w:rsidP="00C479A6">
            <w:pPr>
              <w:autoSpaceDE w:val="0"/>
              <w:autoSpaceDN w:val="0"/>
              <w:adjustRightInd w:val="0"/>
              <w:jc w:val="center"/>
              <w:rPr>
                <w:rFonts w:ascii="宋体" w:eastAsia="仿宋" w:hAnsi="宋体" w:cs="宋体"/>
                <w:kern w:val="0"/>
                <w:sz w:val="30"/>
                <w:szCs w:val="24"/>
              </w:rPr>
            </w:pPr>
            <w:r w:rsidRPr="00C538E9">
              <w:rPr>
                <w:rFonts w:ascii="宋体" w:eastAsia="仿宋" w:hAnsi="宋体" w:cs="宋体" w:hint="eastAsia"/>
                <w:kern w:val="0"/>
                <w:sz w:val="30"/>
                <w:szCs w:val="24"/>
              </w:rPr>
              <w:t>张立山</w:t>
            </w:r>
          </w:p>
        </w:tc>
        <w:tc>
          <w:tcPr>
            <w:tcW w:w="1134" w:type="dxa"/>
            <w:vAlign w:val="center"/>
          </w:tcPr>
          <w:p w:rsidR="00EF1C5F" w:rsidRPr="00C538E9" w:rsidRDefault="00EF1C5F" w:rsidP="00C479A6">
            <w:pPr>
              <w:autoSpaceDE w:val="0"/>
              <w:autoSpaceDN w:val="0"/>
              <w:adjustRightInd w:val="0"/>
              <w:jc w:val="center"/>
              <w:rPr>
                <w:rFonts w:ascii="宋体" w:eastAsia="仿宋" w:hAnsi="宋体" w:cs="宋体"/>
                <w:kern w:val="0"/>
                <w:sz w:val="30"/>
                <w:szCs w:val="24"/>
              </w:rPr>
            </w:pPr>
            <w:r w:rsidRPr="00C538E9">
              <w:rPr>
                <w:rFonts w:ascii="宋体" w:eastAsia="仿宋" w:hAnsi="宋体" w:cs="宋体" w:hint="eastAsia"/>
                <w:kern w:val="0"/>
                <w:sz w:val="30"/>
                <w:szCs w:val="24"/>
              </w:rPr>
              <w:t>教授、主任医师</w:t>
            </w:r>
          </w:p>
        </w:tc>
        <w:tc>
          <w:tcPr>
            <w:tcW w:w="1417" w:type="dxa"/>
            <w:vAlign w:val="center"/>
          </w:tcPr>
          <w:p w:rsidR="00EF1C5F" w:rsidRPr="00C538E9" w:rsidRDefault="00EF1C5F" w:rsidP="00C479A6">
            <w:pPr>
              <w:autoSpaceDE w:val="0"/>
              <w:autoSpaceDN w:val="0"/>
              <w:adjustRightInd w:val="0"/>
              <w:rPr>
                <w:rFonts w:ascii="宋体" w:eastAsia="仿宋" w:hAnsi="宋体" w:cs="宋体"/>
                <w:kern w:val="0"/>
                <w:sz w:val="30"/>
                <w:szCs w:val="24"/>
              </w:rPr>
            </w:pPr>
            <w:r>
              <w:rPr>
                <w:rFonts w:ascii="宋体" w:eastAsia="仿宋" w:hAnsi="宋体" w:cs="宋体" w:hint="eastAsia"/>
                <w:kern w:val="0"/>
                <w:sz w:val="30"/>
                <w:szCs w:val="24"/>
              </w:rPr>
              <w:t>博士、硕士生导师</w:t>
            </w:r>
          </w:p>
        </w:tc>
        <w:tc>
          <w:tcPr>
            <w:tcW w:w="1276" w:type="dxa"/>
            <w:vAlign w:val="center"/>
          </w:tcPr>
          <w:p w:rsidR="00EF1C5F" w:rsidRPr="00C538E9" w:rsidRDefault="00EF1C5F" w:rsidP="00C479A6">
            <w:pPr>
              <w:autoSpaceDE w:val="0"/>
              <w:autoSpaceDN w:val="0"/>
              <w:adjustRightInd w:val="0"/>
              <w:rPr>
                <w:rFonts w:ascii="宋体" w:eastAsia="仿宋" w:hAnsi="宋体" w:cs="宋体"/>
                <w:kern w:val="0"/>
                <w:sz w:val="30"/>
                <w:szCs w:val="24"/>
              </w:rPr>
            </w:pPr>
            <w:r w:rsidRPr="00C538E9">
              <w:rPr>
                <w:rFonts w:ascii="宋体" w:eastAsia="仿宋" w:hAnsi="宋体" w:cs="宋体" w:hint="eastAsia"/>
                <w:kern w:val="0"/>
                <w:sz w:val="30"/>
                <w:szCs w:val="24"/>
              </w:rPr>
              <w:t>北京中医药大学东直门医院</w:t>
            </w:r>
          </w:p>
        </w:tc>
        <w:tc>
          <w:tcPr>
            <w:tcW w:w="3402" w:type="dxa"/>
          </w:tcPr>
          <w:p w:rsidR="00EF1C5F" w:rsidRPr="00C538E9" w:rsidRDefault="00EF1C5F" w:rsidP="00C479A6">
            <w:pPr>
              <w:rPr>
                <w:rFonts w:ascii="宋体" w:eastAsia="仿宋" w:hAnsi="宋体" w:cs="宋体"/>
                <w:sz w:val="30"/>
                <w:szCs w:val="24"/>
              </w:rPr>
            </w:pPr>
            <w:r w:rsidRPr="00C538E9">
              <w:rPr>
                <w:rFonts w:ascii="宋体" w:eastAsia="仿宋" w:hAnsi="宋体" w:cs="宋体" w:hint="eastAsia"/>
                <w:sz w:val="30"/>
                <w:szCs w:val="24"/>
              </w:rPr>
              <w:t>指导《中医内科临床诊疗指南</w:t>
            </w:r>
            <w:r w:rsidRPr="00C538E9">
              <w:rPr>
                <w:rFonts w:ascii="宋体" w:cs="宋体"/>
                <w:sz w:val="30"/>
                <w:szCs w:val="24"/>
              </w:rPr>
              <w:t>•</w:t>
            </w:r>
            <w:r w:rsidRPr="00C538E9">
              <w:rPr>
                <w:rFonts w:ascii="宋体" w:eastAsia="仿宋" w:hAnsi="宋体" w:cs="宋体" w:hint="eastAsia"/>
                <w:sz w:val="30"/>
                <w:szCs w:val="24"/>
              </w:rPr>
              <w:t>急性上呼吸道感染（制订）》起草、修改，起草编制说明。为中医中医药学会指定工作组</w:t>
            </w:r>
            <w:r>
              <w:rPr>
                <w:rFonts w:ascii="宋体" w:eastAsia="仿宋" w:hAnsi="宋体" w:cs="宋体" w:hint="eastAsia"/>
                <w:sz w:val="30"/>
                <w:szCs w:val="24"/>
              </w:rPr>
              <w:t>副</w:t>
            </w:r>
            <w:r w:rsidRPr="00C538E9">
              <w:rPr>
                <w:rFonts w:ascii="宋体" w:eastAsia="仿宋" w:hAnsi="宋体" w:cs="宋体" w:hint="eastAsia"/>
                <w:sz w:val="30"/>
                <w:szCs w:val="24"/>
              </w:rPr>
              <w:t>组长。</w:t>
            </w:r>
          </w:p>
        </w:tc>
      </w:tr>
      <w:tr w:rsidR="00EF1C5F" w:rsidRPr="00C538E9" w:rsidTr="00E939BE">
        <w:tc>
          <w:tcPr>
            <w:tcW w:w="1101" w:type="dxa"/>
            <w:vAlign w:val="center"/>
          </w:tcPr>
          <w:p w:rsidR="00EF1C5F" w:rsidRPr="00C538E9" w:rsidRDefault="00EF1C5F" w:rsidP="00C479A6">
            <w:pPr>
              <w:autoSpaceDE w:val="0"/>
              <w:autoSpaceDN w:val="0"/>
              <w:adjustRightInd w:val="0"/>
              <w:jc w:val="center"/>
              <w:rPr>
                <w:rFonts w:ascii="宋体" w:eastAsia="仿宋" w:hAnsi="宋体" w:cs="宋体"/>
                <w:kern w:val="0"/>
                <w:sz w:val="30"/>
                <w:szCs w:val="24"/>
              </w:rPr>
            </w:pPr>
            <w:r w:rsidRPr="00C538E9">
              <w:rPr>
                <w:rFonts w:ascii="宋体" w:eastAsia="仿宋" w:hAnsi="宋体" w:cs="宋体" w:hint="eastAsia"/>
                <w:kern w:val="0"/>
                <w:sz w:val="30"/>
                <w:szCs w:val="24"/>
              </w:rPr>
              <w:t>叶勇</w:t>
            </w:r>
          </w:p>
        </w:tc>
        <w:tc>
          <w:tcPr>
            <w:tcW w:w="1134" w:type="dxa"/>
            <w:vAlign w:val="center"/>
          </w:tcPr>
          <w:p w:rsidR="00EF1C5F" w:rsidRPr="00C538E9" w:rsidRDefault="00EF1C5F" w:rsidP="00C479A6">
            <w:pPr>
              <w:autoSpaceDE w:val="0"/>
              <w:autoSpaceDN w:val="0"/>
              <w:adjustRightInd w:val="0"/>
              <w:jc w:val="center"/>
              <w:rPr>
                <w:rFonts w:ascii="宋体" w:eastAsia="仿宋" w:hAnsi="宋体" w:cs="宋体"/>
                <w:kern w:val="0"/>
                <w:sz w:val="30"/>
                <w:szCs w:val="24"/>
              </w:rPr>
            </w:pPr>
            <w:r w:rsidRPr="00C538E9">
              <w:rPr>
                <w:rFonts w:ascii="宋体" w:eastAsia="仿宋" w:hAnsi="宋体" w:cs="宋体" w:hint="eastAsia"/>
                <w:kern w:val="0"/>
                <w:sz w:val="30"/>
                <w:szCs w:val="24"/>
              </w:rPr>
              <w:t>教授、主任医师</w:t>
            </w:r>
          </w:p>
        </w:tc>
        <w:tc>
          <w:tcPr>
            <w:tcW w:w="1417" w:type="dxa"/>
            <w:vAlign w:val="center"/>
          </w:tcPr>
          <w:p w:rsidR="00EF1C5F" w:rsidRPr="00C538E9" w:rsidRDefault="00EF1C5F" w:rsidP="00C479A6">
            <w:pPr>
              <w:autoSpaceDE w:val="0"/>
              <w:autoSpaceDN w:val="0"/>
              <w:adjustRightInd w:val="0"/>
              <w:jc w:val="center"/>
              <w:rPr>
                <w:rFonts w:ascii="宋体" w:eastAsia="仿宋" w:hAnsi="宋体" w:cs="宋体"/>
                <w:kern w:val="0"/>
                <w:sz w:val="30"/>
                <w:szCs w:val="24"/>
              </w:rPr>
            </w:pPr>
            <w:r>
              <w:rPr>
                <w:rFonts w:ascii="宋体" w:eastAsia="仿宋" w:hAnsi="宋体" w:cs="宋体" w:hint="eastAsia"/>
                <w:kern w:val="0"/>
                <w:sz w:val="30"/>
                <w:szCs w:val="24"/>
              </w:rPr>
              <w:t>本科学历、硕士生导师</w:t>
            </w:r>
          </w:p>
        </w:tc>
        <w:tc>
          <w:tcPr>
            <w:tcW w:w="1276" w:type="dxa"/>
            <w:vAlign w:val="center"/>
          </w:tcPr>
          <w:p w:rsidR="00EF1C5F" w:rsidRPr="00C538E9" w:rsidRDefault="00EF1C5F" w:rsidP="00C479A6">
            <w:pPr>
              <w:autoSpaceDE w:val="0"/>
              <w:autoSpaceDN w:val="0"/>
              <w:adjustRightInd w:val="0"/>
              <w:jc w:val="center"/>
              <w:rPr>
                <w:rFonts w:ascii="宋体" w:eastAsia="仿宋" w:hAnsi="宋体" w:cs="宋体"/>
                <w:kern w:val="0"/>
                <w:sz w:val="30"/>
                <w:szCs w:val="24"/>
              </w:rPr>
            </w:pPr>
            <w:r w:rsidRPr="00C538E9">
              <w:rPr>
                <w:rFonts w:ascii="宋体" w:eastAsia="仿宋" w:hAnsi="宋体" w:cs="宋体" w:hint="eastAsia"/>
                <w:kern w:val="0"/>
                <w:sz w:val="30"/>
                <w:szCs w:val="24"/>
              </w:rPr>
              <w:t>云南省中医医院</w:t>
            </w:r>
          </w:p>
        </w:tc>
        <w:tc>
          <w:tcPr>
            <w:tcW w:w="3402" w:type="dxa"/>
          </w:tcPr>
          <w:p w:rsidR="00EF1C5F" w:rsidRPr="00C538E9" w:rsidRDefault="00EF1C5F" w:rsidP="00C479A6">
            <w:pPr>
              <w:rPr>
                <w:rFonts w:ascii="宋体" w:eastAsia="仿宋" w:hAnsi="宋体" w:cs="宋体"/>
                <w:sz w:val="30"/>
                <w:szCs w:val="24"/>
              </w:rPr>
            </w:pPr>
            <w:r w:rsidRPr="00C538E9">
              <w:rPr>
                <w:rFonts w:ascii="宋体" w:eastAsia="仿宋" w:hAnsi="宋体" w:cs="宋体" w:hint="eastAsia"/>
                <w:sz w:val="30"/>
                <w:szCs w:val="24"/>
              </w:rPr>
              <w:t>参加《中医内科临床诊疗指南</w:t>
            </w:r>
            <w:r w:rsidRPr="00C538E9">
              <w:rPr>
                <w:rFonts w:ascii="宋体" w:cs="宋体"/>
                <w:sz w:val="30"/>
                <w:szCs w:val="24"/>
              </w:rPr>
              <w:t>•</w:t>
            </w:r>
            <w:r w:rsidRPr="00C538E9">
              <w:rPr>
                <w:rFonts w:ascii="宋体" w:eastAsia="仿宋" w:hAnsi="宋体" w:cs="宋体" w:hint="eastAsia"/>
                <w:sz w:val="30"/>
                <w:szCs w:val="24"/>
              </w:rPr>
              <w:t>急性上呼吸道感染（制订）》起草、修改，起草编制说明</w:t>
            </w:r>
          </w:p>
        </w:tc>
      </w:tr>
      <w:tr w:rsidR="00EF1C5F" w:rsidRPr="00C538E9" w:rsidTr="00E939BE">
        <w:tc>
          <w:tcPr>
            <w:tcW w:w="1101" w:type="dxa"/>
            <w:vAlign w:val="center"/>
          </w:tcPr>
          <w:p w:rsidR="00EF1C5F" w:rsidRPr="00C538E9" w:rsidRDefault="00EF1C5F" w:rsidP="00C479A6">
            <w:pPr>
              <w:autoSpaceDE w:val="0"/>
              <w:autoSpaceDN w:val="0"/>
              <w:adjustRightInd w:val="0"/>
              <w:jc w:val="center"/>
              <w:rPr>
                <w:rFonts w:ascii="宋体" w:eastAsia="仿宋" w:hAnsi="宋体" w:cs="宋体"/>
                <w:kern w:val="0"/>
                <w:sz w:val="30"/>
                <w:szCs w:val="24"/>
              </w:rPr>
            </w:pPr>
            <w:r w:rsidRPr="00C538E9">
              <w:rPr>
                <w:rFonts w:ascii="宋体" w:eastAsia="仿宋" w:hAnsi="宋体" w:cs="宋体" w:hint="eastAsia"/>
                <w:kern w:val="0"/>
                <w:sz w:val="30"/>
                <w:szCs w:val="24"/>
              </w:rPr>
              <w:t>王志祥</w:t>
            </w:r>
          </w:p>
        </w:tc>
        <w:tc>
          <w:tcPr>
            <w:tcW w:w="1134" w:type="dxa"/>
            <w:vAlign w:val="center"/>
          </w:tcPr>
          <w:p w:rsidR="00EF1C5F" w:rsidRPr="00C538E9" w:rsidRDefault="00EF1C5F" w:rsidP="00C479A6">
            <w:pPr>
              <w:autoSpaceDE w:val="0"/>
              <w:autoSpaceDN w:val="0"/>
              <w:adjustRightInd w:val="0"/>
              <w:jc w:val="center"/>
              <w:rPr>
                <w:rFonts w:ascii="宋体" w:eastAsia="仿宋" w:hAnsi="宋体" w:cs="宋体"/>
                <w:kern w:val="0"/>
                <w:sz w:val="30"/>
                <w:szCs w:val="24"/>
              </w:rPr>
            </w:pPr>
            <w:r>
              <w:rPr>
                <w:rFonts w:ascii="宋体" w:eastAsia="仿宋" w:hAnsi="宋体" w:cs="宋体" w:hint="eastAsia"/>
                <w:kern w:val="0"/>
                <w:sz w:val="30"/>
                <w:szCs w:val="24"/>
              </w:rPr>
              <w:t>讲师、</w:t>
            </w:r>
            <w:r w:rsidRPr="00C538E9">
              <w:rPr>
                <w:rFonts w:ascii="宋体" w:eastAsia="仿宋" w:hAnsi="宋体" w:cs="宋体" w:hint="eastAsia"/>
                <w:kern w:val="0"/>
                <w:sz w:val="30"/>
                <w:szCs w:val="24"/>
              </w:rPr>
              <w:t>主治医师</w:t>
            </w:r>
          </w:p>
        </w:tc>
        <w:tc>
          <w:tcPr>
            <w:tcW w:w="1417" w:type="dxa"/>
            <w:vAlign w:val="center"/>
          </w:tcPr>
          <w:p w:rsidR="00EF1C5F" w:rsidRPr="00C538E9" w:rsidRDefault="00EF1C5F" w:rsidP="00C479A6">
            <w:pPr>
              <w:autoSpaceDE w:val="0"/>
              <w:autoSpaceDN w:val="0"/>
              <w:adjustRightInd w:val="0"/>
              <w:jc w:val="center"/>
              <w:rPr>
                <w:rFonts w:ascii="宋体" w:eastAsia="仿宋" w:hAnsi="宋体" w:cs="宋体"/>
                <w:kern w:val="0"/>
                <w:sz w:val="30"/>
                <w:szCs w:val="24"/>
              </w:rPr>
            </w:pPr>
            <w:r>
              <w:rPr>
                <w:rFonts w:ascii="宋体" w:eastAsia="仿宋" w:hAnsi="宋体" w:cs="宋体" w:hint="eastAsia"/>
                <w:kern w:val="0"/>
                <w:sz w:val="30"/>
                <w:szCs w:val="24"/>
              </w:rPr>
              <w:t>硕士研究生</w:t>
            </w:r>
          </w:p>
        </w:tc>
        <w:tc>
          <w:tcPr>
            <w:tcW w:w="1276" w:type="dxa"/>
            <w:vAlign w:val="center"/>
          </w:tcPr>
          <w:p w:rsidR="00EF1C5F" w:rsidRPr="00C538E9" w:rsidRDefault="00EF1C5F" w:rsidP="00C479A6">
            <w:pPr>
              <w:autoSpaceDE w:val="0"/>
              <w:autoSpaceDN w:val="0"/>
              <w:adjustRightInd w:val="0"/>
              <w:jc w:val="center"/>
              <w:rPr>
                <w:rFonts w:ascii="宋体" w:eastAsia="仿宋" w:hAnsi="宋体" w:cs="宋体"/>
                <w:kern w:val="0"/>
                <w:sz w:val="30"/>
                <w:szCs w:val="24"/>
              </w:rPr>
            </w:pPr>
            <w:r w:rsidRPr="00C538E9">
              <w:rPr>
                <w:rFonts w:ascii="宋体" w:eastAsia="仿宋" w:hAnsi="宋体" w:cs="宋体" w:hint="eastAsia"/>
                <w:kern w:val="0"/>
                <w:sz w:val="30"/>
                <w:szCs w:val="24"/>
              </w:rPr>
              <w:t>云南省中医医院</w:t>
            </w:r>
          </w:p>
        </w:tc>
        <w:tc>
          <w:tcPr>
            <w:tcW w:w="3402" w:type="dxa"/>
          </w:tcPr>
          <w:p w:rsidR="00EF1C5F" w:rsidRPr="00C538E9" w:rsidRDefault="00EF1C5F" w:rsidP="00C479A6">
            <w:pPr>
              <w:autoSpaceDE w:val="0"/>
              <w:autoSpaceDN w:val="0"/>
              <w:adjustRightInd w:val="0"/>
              <w:jc w:val="left"/>
              <w:rPr>
                <w:rFonts w:ascii="宋体" w:eastAsia="仿宋" w:hAnsi="宋体" w:cs="宋体"/>
                <w:kern w:val="0"/>
                <w:sz w:val="30"/>
                <w:szCs w:val="24"/>
              </w:rPr>
            </w:pPr>
            <w:r w:rsidRPr="00C538E9">
              <w:rPr>
                <w:rFonts w:ascii="宋体" w:eastAsia="仿宋" w:hAnsi="宋体" w:cs="宋体" w:hint="eastAsia"/>
                <w:kern w:val="0"/>
                <w:sz w:val="30"/>
                <w:szCs w:val="24"/>
              </w:rPr>
              <w:t>指南草案编写及指南说明撰写的秘书工作，文献研究、问卷调查，参加临床一致性评价等</w:t>
            </w:r>
            <w:r>
              <w:rPr>
                <w:rFonts w:ascii="宋体" w:eastAsia="仿宋" w:hAnsi="宋体" w:cs="宋体" w:hint="eastAsia"/>
                <w:kern w:val="0"/>
                <w:sz w:val="30"/>
                <w:szCs w:val="24"/>
              </w:rPr>
              <w:t>。主要起草人。</w:t>
            </w:r>
          </w:p>
        </w:tc>
      </w:tr>
      <w:tr w:rsidR="00EF1C5F" w:rsidRPr="00C538E9" w:rsidTr="00E939BE">
        <w:tc>
          <w:tcPr>
            <w:tcW w:w="1101" w:type="dxa"/>
            <w:vAlign w:val="center"/>
          </w:tcPr>
          <w:p w:rsidR="00EF1C5F" w:rsidRPr="00C538E9" w:rsidRDefault="00EF1C5F" w:rsidP="00C479A6">
            <w:pPr>
              <w:autoSpaceDE w:val="0"/>
              <w:autoSpaceDN w:val="0"/>
              <w:adjustRightInd w:val="0"/>
              <w:jc w:val="center"/>
              <w:rPr>
                <w:rFonts w:ascii="宋体" w:eastAsia="仿宋" w:hAnsi="宋体" w:cs="宋体"/>
                <w:kern w:val="0"/>
                <w:sz w:val="30"/>
                <w:szCs w:val="24"/>
              </w:rPr>
            </w:pPr>
            <w:r w:rsidRPr="00C538E9">
              <w:rPr>
                <w:rFonts w:ascii="宋体" w:eastAsia="仿宋" w:hAnsi="宋体" w:cs="宋体" w:hint="eastAsia"/>
                <w:kern w:val="0"/>
                <w:sz w:val="30"/>
                <w:szCs w:val="24"/>
              </w:rPr>
              <w:t>罗庆文</w:t>
            </w:r>
          </w:p>
        </w:tc>
        <w:tc>
          <w:tcPr>
            <w:tcW w:w="1134" w:type="dxa"/>
            <w:vAlign w:val="center"/>
          </w:tcPr>
          <w:p w:rsidR="00EF1C5F" w:rsidRPr="00C538E9" w:rsidRDefault="00EF1C5F" w:rsidP="00C479A6">
            <w:pPr>
              <w:autoSpaceDE w:val="0"/>
              <w:autoSpaceDN w:val="0"/>
              <w:adjustRightInd w:val="0"/>
              <w:jc w:val="center"/>
              <w:rPr>
                <w:rFonts w:ascii="宋体" w:eastAsia="仿宋" w:hAnsi="宋体" w:cs="宋体"/>
                <w:kern w:val="0"/>
                <w:sz w:val="30"/>
                <w:szCs w:val="24"/>
              </w:rPr>
            </w:pPr>
            <w:r>
              <w:rPr>
                <w:rFonts w:ascii="宋体" w:eastAsia="仿宋" w:hAnsi="宋体" w:cs="宋体" w:hint="eastAsia"/>
                <w:kern w:val="0"/>
                <w:sz w:val="30"/>
                <w:szCs w:val="24"/>
              </w:rPr>
              <w:t>讲师、</w:t>
            </w:r>
            <w:r w:rsidRPr="00C538E9">
              <w:rPr>
                <w:rFonts w:ascii="宋体" w:eastAsia="仿宋" w:hAnsi="宋体" w:cs="宋体" w:hint="eastAsia"/>
                <w:kern w:val="0"/>
                <w:sz w:val="30"/>
                <w:szCs w:val="24"/>
              </w:rPr>
              <w:t>主治医师</w:t>
            </w:r>
          </w:p>
        </w:tc>
        <w:tc>
          <w:tcPr>
            <w:tcW w:w="1417" w:type="dxa"/>
            <w:vAlign w:val="center"/>
          </w:tcPr>
          <w:p w:rsidR="00EF1C5F" w:rsidRPr="00C538E9" w:rsidRDefault="00EF1C5F" w:rsidP="00C479A6">
            <w:pPr>
              <w:autoSpaceDE w:val="0"/>
              <w:autoSpaceDN w:val="0"/>
              <w:adjustRightInd w:val="0"/>
              <w:jc w:val="center"/>
              <w:rPr>
                <w:rFonts w:ascii="宋体" w:eastAsia="仿宋" w:hAnsi="宋体" w:cs="宋体"/>
                <w:kern w:val="0"/>
                <w:sz w:val="30"/>
                <w:szCs w:val="24"/>
              </w:rPr>
            </w:pPr>
            <w:r>
              <w:rPr>
                <w:rFonts w:ascii="宋体" w:eastAsia="仿宋" w:hAnsi="宋体" w:cs="宋体" w:hint="eastAsia"/>
                <w:kern w:val="0"/>
                <w:sz w:val="30"/>
                <w:szCs w:val="24"/>
              </w:rPr>
              <w:t>硕士研究生</w:t>
            </w:r>
          </w:p>
        </w:tc>
        <w:tc>
          <w:tcPr>
            <w:tcW w:w="1276" w:type="dxa"/>
            <w:vAlign w:val="center"/>
          </w:tcPr>
          <w:p w:rsidR="00EF1C5F" w:rsidRPr="00C538E9" w:rsidRDefault="00EF1C5F" w:rsidP="00E939BE">
            <w:pPr>
              <w:autoSpaceDE w:val="0"/>
              <w:autoSpaceDN w:val="0"/>
              <w:adjustRightInd w:val="0"/>
              <w:jc w:val="center"/>
              <w:rPr>
                <w:rFonts w:ascii="宋体" w:eastAsia="仿宋" w:hAnsi="宋体" w:cs="宋体"/>
                <w:kern w:val="0"/>
                <w:sz w:val="30"/>
                <w:szCs w:val="24"/>
              </w:rPr>
            </w:pPr>
            <w:r w:rsidRPr="00C538E9">
              <w:rPr>
                <w:rFonts w:ascii="宋体" w:eastAsia="仿宋" w:hAnsi="宋体" w:cs="宋体" w:hint="eastAsia"/>
                <w:kern w:val="0"/>
                <w:sz w:val="30"/>
                <w:szCs w:val="24"/>
              </w:rPr>
              <w:t>云南省中医医院</w:t>
            </w:r>
          </w:p>
        </w:tc>
        <w:tc>
          <w:tcPr>
            <w:tcW w:w="3402" w:type="dxa"/>
          </w:tcPr>
          <w:p w:rsidR="00EF1C5F" w:rsidRPr="00C538E9" w:rsidRDefault="00EF1C5F" w:rsidP="00C479A6">
            <w:pPr>
              <w:autoSpaceDE w:val="0"/>
              <w:autoSpaceDN w:val="0"/>
              <w:adjustRightInd w:val="0"/>
              <w:jc w:val="left"/>
              <w:rPr>
                <w:rFonts w:ascii="宋体" w:eastAsia="仿宋" w:hAnsi="宋体" w:cs="宋体"/>
                <w:kern w:val="0"/>
                <w:sz w:val="30"/>
                <w:szCs w:val="24"/>
              </w:rPr>
            </w:pPr>
            <w:r w:rsidRPr="00C538E9">
              <w:rPr>
                <w:rFonts w:ascii="宋体" w:eastAsia="仿宋" w:hAnsi="宋体" w:cs="宋体" w:hint="eastAsia"/>
                <w:kern w:val="0"/>
                <w:sz w:val="30"/>
                <w:szCs w:val="24"/>
              </w:rPr>
              <w:t>指南草案编写及指南说明撰写的秘书工作，文献研究、问卷调查，参加临床一致性评价等</w:t>
            </w:r>
            <w:r>
              <w:rPr>
                <w:rFonts w:ascii="宋体" w:eastAsia="仿宋" w:hAnsi="宋体" w:cs="宋体" w:hint="eastAsia"/>
                <w:kern w:val="0"/>
                <w:sz w:val="30"/>
                <w:szCs w:val="24"/>
              </w:rPr>
              <w:t>，主要起草人。</w:t>
            </w:r>
          </w:p>
        </w:tc>
      </w:tr>
    </w:tbl>
    <w:p w:rsidR="00EF1C5F" w:rsidRPr="008A4400" w:rsidRDefault="00EF1C5F" w:rsidP="00C479A6">
      <w:pPr>
        <w:autoSpaceDE w:val="0"/>
        <w:autoSpaceDN w:val="0"/>
        <w:adjustRightInd w:val="0"/>
        <w:jc w:val="left"/>
        <w:rPr>
          <w:rFonts w:ascii="Tahoma" w:eastAsia="仿宋" w:hAnsi="Tahoma" w:cs="Tahoma"/>
          <w:kern w:val="0"/>
          <w:sz w:val="30"/>
          <w:szCs w:val="18"/>
        </w:rPr>
      </w:pPr>
    </w:p>
    <w:p w:rsidR="00EF1C5F" w:rsidRPr="006507CC" w:rsidRDefault="00EF1C5F" w:rsidP="005D4FF9">
      <w:pPr>
        <w:pStyle w:val="Heading1"/>
        <w:rPr>
          <w:rFonts w:ascii="黑体" w:eastAsia="黑体" w:hAnsi="黑体" w:cs="宋体"/>
          <w:kern w:val="0"/>
          <w:sz w:val="32"/>
          <w:szCs w:val="32"/>
        </w:rPr>
      </w:pPr>
      <w:bookmarkStart w:id="2" w:name="_Toc475980944"/>
      <w:r>
        <w:rPr>
          <w:rFonts w:ascii="黑体" w:eastAsia="黑体" w:hAnsi="黑体" w:cs="宋体"/>
          <w:kern w:val="0"/>
          <w:sz w:val="32"/>
          <w:szCs w:val="32"/>
        </w:rPr>
        <w:t>2</w:t>
      </w:r>
      <w:r w:rsidRPr="006507CC">
        <w:rPr>
          <w:rFonts w:ascii="黑体" w:eastAsia="黑体" w:hAnsi="黑体" w:cs="宋体" w:hint="eastAsia"/>
          <w:kern w:val="0"/>
          <w:sz w:val="32"/>
          <w:szCs w:val="32"/>
        </w:rPr>
        <w:t>指南编制原则和确定标准主要内容的论据</w:t>
      </w:r>
      <w:bookmarkEnd w:id="2"/>
    </w:p>
    <w:p w:rsidR="00EF1C5F" w:rsidRPr="005F6C27" w:rsidRDefault="00EF1C5F" w:rsidP="00C479A6">
      <w:pPr>
        <w:autoSpaceDE w:val="0"/>
        <w:autoSpaceDN w:val="0"/>
        <w:adjustRightInd w:val="0"/>
        <w:jc w:val="left"/>
        <w:rPr>
          <w:rFonts w:ascii="仿宋" w:eastAsia="仿宋" w:hAnsi="仿宋" w:cs="宋体"/>
          <w:b/>
          <w:kern w:val="0"/>
          <w:sz w:val="32"/>
          <w:szCs w:val="32"/>
        </w:rPr>
      </w:pPr>
      <w:r w:rsidRPr="005F6C27">
        <w:rPr>
          <w:rFonts w:ascii="仿宋" w:eastAsia="仿宋" w:hAnsi="仿宋" w:cs="宋体"/>
          <w:b/>
          <w:kern w:val="0"/>
          <w:sz w:val="32"/>
          <w:szCs w:val="32"/>
        </w:rPr>
        <w:t>2.1</w:t>
      </w:r>
      <w:r w:rsidRPr="005F6C27">
        <w:rPr>
          <w:rFonts w:ascii="仿宋" w:eastAsia="仿宋" w:hAnsi="仿宋" w:cs="宋体" w:hint="eastAsia"/>
          <w:b/>
          <w:kern w:val="0"/>
          <w:sz w:val="32"/>
          <w:szCs w:val="32"/>
        </w:rPr>
        <w:t>指南编制原则</w:t>
      </w:r>
    </w:p>
    <w:p w:rsidR="00EF1C5F" w:rsidRPr="008A4400" w:rsidRDefault="00EF1C5F" w:rsidP="003529F7">
      <w:pPr>
        <w:autoSpaceDE w:val="0"/>
        <w:autoSpaceDN w:val="0"/>
        <w:adjustRightInd w:val="0"/>
        <w:ind w:firstLineChars="200" w:firstLine="31680"/>
        <w:jc w:val="left"/>
        <w:rPr>
          <w:rFonts w:ascii="宋体" w:eastAsia="仿宋" w:cs="宋体"/>
          <w:kern w:val="0"/>
          <w:sz w:val="30"/>
          <w:szCs w:val="24"/>
        </w:rPr>
      </w:pPr>
      <w:r w:rsidRPr="008A4400">
        <w:rPr>
          <w:rFonts w:ascii="宋体" w:eastAsia="仿宋" w:cs="宋体" w:hint="eastAsia"/>
          <w:kern w:val="0"/>
          <w:sz w:val="30"/>
          <w:szCs w:val="24"/>
        </w:rPr>
        <w:t>本指南编制遵循“科学性、实用性、规范性”原则，为“中医行业内实际应用，能被行业外广泛接受和认可，并与国际诊疗指南接轨”的要求，按照《中医临床诊疗指南编制通则》及《中医临床诊疗指南和中医治未病标准（草案）格式及编制说明规范（试行）》要求编写。</w:t>
      </w:r>
    </w:p>
    <w:p w:rsidR="00EF1C5F" w:rsidRPr="005F6C27" w:rsidRDefault="00EF1C5F" w:rsidP="00C479A6">
      <w:pPr>
        <w:autoSpaceDE w:val="0"/>
        <w:autoSpaceDN w:val="0"/>
        <w:adjustRightInd w:val="0"/>
        <w:jc w:val="left"/>
        <w:rPr>
          <w:rFonts w:ascii="仿宋" w:eastAsia="仿宋" w:hAnsi="仿宋" w:cs="宋体"/>
          <w:b/>
          <w:kern w:val="0"/>
          <w:sz w:val="30"/>
          <w:szCs w:val="24"/>
        </w:rPr>
      </w:pPr>
      <w:smartTag w:uri="urn:schemas-microsoft-com:office:smarttags" w:element="chsdate">
        <w:smartTagPr>
          <w:attr w:name="IsROCDate" w:val="False"/>
          <w:attr w:name="IsLunarDate" w:val="False"/>
          <w:attr w:name="Day" w:val="30"/>
          <w:attr w:name="Month" w:val="12"/>
          <w:attr w:name="Year" w:val="1899"/>
        </w:smartTagPr>
        <w:r w:rsidRPr="005F6C27">
          <w:rPr>
            <w:rFonts w:ascii="仿宋" w:eastAsia="仿宋" w:hAnsi="仿宋"/>
            <w:b/>
            <w:bCs/>
            <w:kern w:val="0"/>
            <w:sz w:val="30"/>
            <w:szCs w:val="24"/>
          </w:rPr>
          <w:t>2.1.1</w:t>
        </w:r>
      </w:smartTag>
      <w:r w:rsidRPr="005F6C27">
        <w:rPr>
          <w:rFonts w:ascii="仿宋" w:eastAsia="仿宋" w:hAnsi="仿宋" w:cs="宋体" w:hint="eastAsia"/>
          <w:b/>
          <w:kern w:val="0"/>
          <w:sz w:val="30"/>
          <w:szCs w:val="24"/>
        </w:rPr>
        <w:t>科学性</w:t>
      </w:r>
    </w:p>
    <w:p w:rsidR="00EF1C5F" w:rsidRPr="008A4400" w:rsidRDefault="00EF1C5F" w:rsidP="003529F7">
      <w:pPr>
        <w:autoSpaceDE w:val="0"/>
        <w:autoSpaceDN w:val="0"/>
        <w:adjustRightInd w:val="0"/>
        <w:ind w:firstLineChars="200" w:firstLine="31680"/>
        <w:jc w:val="left"/>
        <w:rPr>
          <w:rFonts w:ascii="宋体" w:eastAsia="仿宋" w:cs="宋体"/>
          <w:color w:val="000000"/>
          <w:kern w:val="0"/>
          <w:sz w:val="30"/>
          <w:szCs w:val="24"/>
        </w:rPr>
      </w:pPr>
      <w:r w:rsidRPr="008A4400">
        <w:rPr>
          <w:rFonts w:ascii="宋体" w:eastAsia="仿宋" w:cs="宋体" w:hint="eastAsia"/>
          <w:kern w:val="0"/>
          <w:sz w:val="30"/>
          <w:szCs w:val="24"/>
        </w:rPr>
        <w:t>科学性是保障指南质量</w:t>
      </w:r>
      <w:r w:rsidRPr="00F42B30">
        <w:rPr>
          <w:rFonts w:ascii="宋体" w:eastAsia="仿宋" w:cs="宋体" w:hint="eastAsia"/>
          <w:kern w:val="0"/>
          <w:sz w:val="30"/>
          <w:szCs w:val="24"/>
        </w:rPr>
        <w:t>的</w:t>
      </w:r>
      <w:r w:rsidRPr="008A4400">
        <w:rPr>
          <w:rFonts w:ascii="宋体" w:eastAsia="仿宋" w:cs="宋体" w:hint="eastAsia"/>
          <w:kern w:val="0"/>
          <w:sz w:val="30"/>
          <w:szCs w:val="24"/>
        </w:rPr>
        <w:t>前提。编制指南的过程中必须严格遵循科学性原则。上呼吸道感染指南项目组在编写指南的开始，学习了国内外编制指南的方法，科学的设计了指南的编制流程，并对每个流程实行了痕迹化管理。指南项目组根据《中医临床诊疗指南制修订技术要求（试行）》的规定来进行文献研究，进行全面的文献检索及有针对性的文献研究，在整个文献评价过程中采取三人背靠背式评价。整个指南的形成过程中，项目组重视专家共识，以问卷调查的形式反复对指南进行论证。待指南评价稿成型后，又按照《中医临床诊疗指南制修订评价方案》的要求，对指南进行了指南方法学质量评价以及在</w:t>
      </w:r>
      <w:r w:rsidRPr="008A4400">
        <w:rPr>
          <w:rFonts w:ascii="宋体" w:eastAsia="仿宋" w:cs="宋体"/>
          <w:kern w:val="0"/>
          <w:sz w:val="30"/>
          <w:szCs w:val="24"/>
        </w:rPr>
        <w:t>10</w:t>
      </w:r>
      <w:r w:rsidRPr="008A4400">
        <w:rPr>
          <w:rFonts w:ascii="宋体" w:eastAsia="仿宋" w:cs="宋体" w:hint="eastAsia"/>
          <w:kern w:val="0"/>
          <w:sz w:val="30"/>
          <w:szCs w:val="24"/>
        </w:rPr>
        <w:t>家</w:t>
      </w:r>
      <w:r w:rsidRPr="008A4400">
        <w:rPr>
          <w:rFonts w:ascii="宋体" w:eastAsia="仿宋" w:cs="宋体" w:hint="eastAsia"/>
          <w:color w:val="000000"/>
          <w:kern w:val="0"/>
          <w:sz w:val="30"/>
          <w:szCs w:val="24"/>
        </w:rPr>
        <w:t>协作单位开展了病历收集，及临床一致性评价，之后又将修改后的指南及指南说明稿件</w:t>
      </w:r>
      <w:r>
        <w:rPr>
          <w:rFonts w:ascii="宋体" w:eastAsia="仿宋" w:cs="宋体" w:hint="eastAsia"/>
          <w:color w:val="000000"/>
          <w:kern w:val="0"/>
          <w:sz w:val="30"/>
          <w:szCs w:val="24"/>
        </w:rPr>
        <w:t>提交到</w:t>
      </w:r>
      <w:r w:rsidRPr="00211376">
        <w:rPr>
          <w:rFonts w:ascii="宋体" w:eastAsia="仿宋" w:cs="宋体" w:hint="eastAsia"/>
          <w:color w:val="000000"/>
          <w:kern w:val="0"/>
          <w:sz w:val="30"/>
          <w:szCs w:val="24"/>
        </w:rPr>
        <w:t>中华中医药学会</w:t>
      </w:r>
      <w:r>
        <w:rPr>
          <w:rFonts w:ascii="宋体" w:eastAsia="仿宋" w:cs="宋体" w:hint="eastAsia"/>
          <w:color w:val="000000"/>
          <w:kern w:val="0"/>
          <w:sz w:val="30"/>
          <w:szCs w:val="24"/>
        </w:rPr>
        <w:t>组织的内科学专家指导组</w:t>
      </w:r>
      <w:r w:rsidRPr="008A4400">
        <w:rPr>
          <w:rFonts w:ascii="宋体" w:eastAsia="仿宋" w:cs="宋体" w:hint="eastAsia"/>
          <w:color w:val="000000"/>
          <w:kern w:val="0"/>
          <w:sz w:val="30"/>
          <w:szCs w:val="24"/>
        </w:rPr>
        <w:t>中进行专家</w:t>
      </w:r>
      <w:r>
        <w:rPr>
          <w:rFonts w:ascii="宋体" w:eastAsia="仿宋" w:cs="宋体" w:hint="eastAsia"/>
          <w:color w:val="000000"/>
          <w:kern w:val="0"/>
          <w:sz w:val="30"/>
          <w:szCs w:val="24"/>
        </w:rPr>
        <w:t>指导组</w:t>
      </w:r>
      <w:r w:rsidRPr="008A4400">
        <w:rPr>
          <w:rFonts w:ascii="宋体" w:eastAsia="仿宋" w:cs="宋体" w:hint="eastAsia"/>
          <w:color w:val="000000"/>
          <w:kern w:val="0"/>
          <w:sz w:val="30"/>
          <w:szCs w:val="24"/>
        </w:rPr>
        <w:t>审核。在整个指南编写过程中，项目组做</w:t>
      </w:r>
      <w:r>
        <w:rPr>
          <w:rFonts w:ascii="宋体" w:eastAsia="仿宋" w:cs="宋体" w:hint="eastAsia"/>
          <w:color w:val="000000"/>
          <w:kern w:val="0"/>
          <w:sz w:val="30"/>
          <w:szCs w:val="24"/>
        </w:rPr>
        <w:t>到了流程可控，方法学正确，经数十个来自不同地域的三甲医院的急诊、</w:t>
      </w:r>
      <w:r w:rsidRPr="008A4400">
        <w:rPr>
          <w:rFonts w:ascii="宋体" w:eastAsia="仿宋" w:cs="宋体" w:hint="eastAsia"/>
          <w:color w:val="000000"/>
          <w:kern w:val="0"/>
          <w:sz w:val="30"/>
          <w:szCs w:val="24"/>
        </w:rPr>
        <w:t>呼吸科</w:t>
      </w:r>
      <w:r>
        <w:rPr>
          <w:rFonts w:ascii="宋体" w:eastAsia="仿宋" w:cs="宋体" w:hint="eastAsia"/>
          <w:color w:val="000000"/>
          <w:kern w:val="0"/>
          <w:sz w:val="30"/>
          <w:szCs w:val="24"/>
        </w:rPr>
        <w:t>、</w:t>
      </w:r>
      <w:r w:rsidRPr="00007A97">
        <w:rPr>
          <w:rFonts w:ascii="宋体" w:eastAsia="仿宋" w:cs="宋体" w:hint="eastAsia"/>
          <w:kern w:val="0"/>
          <w:sz w:val="30"/>
          <w:szCs w:val="24"/>
        </w:rPr>
        <w:t>方剂学、耳鼻喉科、老年病科、药学、方法学等</w:t>
      </w:r>
      <w:r w:rsidRPr="008A4400">
        <w:rPr>
          <w:rFonts w:ascii="宋体" w:eastAsia="仿宋" w:cs="宋体" w:hint="eastAsia"/>
          <w:color w:val="000000"/>
          <w:kern w:val="0"/>
          <w:sz w:val="30"/>
          <w:szCs w:val="24"/>
        </w:rPr>
        <w:t>专家的反复论证，最终保证了指南成型的科学性。</w:t>
      </w:r>
    </w:p>
    <w:p w:rsidR="00EF1C5F" w:rsidRPr="005F6C27" w:rsidRDefault="00EF1C5F" w:rsidP="00C479A6">
      <w:pPr>
        <w:autoSpaceDE w:val="0"/>
        <w:autoSpaceDN w:val="0"/>
        <w:adjustRightInd w:val="0"/>
        <w:rPr>
          <w:rFonts w:ascii="仿宋" w:eastAsia="仿宋" w:hAnsi="仿宋" w:cs="宋体"/>
          <w:b/>
          <w:kern w:val="0"/>
          <w:sz w:val="30"/>
          <w:szCs w:val="24"/>
        </w:rPr>
      </w:pPr>
      <w:smartTag w:uri="urn:schemas-microsoft-com:office:smarttags" w:element="chsdate">
        <w:smartTagPr>
          <w:attr w:name="IsROCDate" w:val="False"/>
          <w:attr w:name="IsLunarDate" w:val="False"/>
          <w:attr w:name="Day" w:val="30"/>
          <w:attr w:name="Month" w:val="12"/>
          <w:attr w:name="Year" w:val="1899"/>
        </w:smartTagPr>
        <w:r w:rsidRPr="005F6C27">
          <w:rPr>
            <w:rFonts w:ascii="仿宋" w:eastAsia="仿宋" w:hAnsi="仿宋"/>
            <w:b/>
            <w:bCs/>
            <w:kern w:val="0"/>
            <w:sz w:val="30"/>
            <w:szCs w:val="24"/>
          </w:rPr>
          <w:t>2.</w:t>
        </w:r>
        <w:r>
          <w:rPr>
            <w:rFonts w:ascii="仿宋" w:eastAsia="仿宋" w:hAnsi="仿宋"/>
            <w:b/>
            <w:bCs/>
            <w:kern w:val="0"/>
            <w:sz w:val="30"/>
            <w:szCs w:val="24"/>
          </w:rPr>
          <w:t>1.2</w:t>
        </w:r>
      </w:smartTag>
      <w:r w:rsidRPr="005F6C27">
        <w:rPr>
          <w:rFonts w:ascii="仿宋" w:eastAsia="仿宋" w:hAnsi="仿宋"/>
          <w:b/>
          <w:bCs/>
          <w:kern w:val="0"/>
          <w:sz w:val="30"/>
          <w:szCs w:val="24"/>
        </w:rPr>
        <w:t xml:space="preserve"> </w:t>
      </w:r>
      <w:r w:rsidRPr="005F6C27">
        <w:rPr>
          <w:rFonts w:ascii="仿宋" w:eastAsia="仿宋" w:hAnsi="仿宋" w:cs="宋体" w:hint="eastAsia"/>
          <w:b/>
          <w:kern w:val="0"/>
          <w:sz w:val="30"/>
          <w:szCs w:val="24"/>
        </w:rPr>
        <w:t>实用性。</w:t>
      </w:r>
    </w:p>
    <w:p w:rsidR="00EF1C5F" w:rsidRPr="008A4400" w:rsidRDefault="00EF1C5F" w:rsidP="003529F7">
      <w:pPr>
        <w:autoSpaceDE w:val="0"/>
        <w:autoSpaceDN w:val="0"/>
        <w:adjustRightInd w:val="0"/>
        <w:ind w:firstLineChars="200" w:firstLine="31680"/>
        <w:jc w:val="left"/>
        <w:rPr>
          <w:rFonts w:ascii="宋体" w:eastAsia="仿宋" w:cs="宋体"/>
          <w:kern w:val="0"/>
          <w:sz w:val="30"/>
          <w:szCs w:val="24"/>
        </w:rPr>
      </w:pPr>
      <w:r w:rsidRPr="008A4400">
        <w:rPr>
          <w:rFonts w:ascii="宋体" w:eastAsia="仿宋" w:cs="宋体" w:hint="eastAsia"/>
          <w:kern w:val="0"/>
          <w:sz w:val="30"/>
          <w:szCs w:val="24"/>
        </w:rPr>
        <w:t>本指南研制的主旨主要是为了规范的运用中医药诊疗急性上呼吸道感染，为临床医生提供可以实际应用到临床的急性上呼吸道感染诊断、中医辨证和治疗的策略与方法。本指南</w:t>
      </w:r>
      <w:r>
        <w:rPr>
          <w:rFonts w:ascii="宋体" w:eastAsia="仿宋" w:cs="宋体" w:hint="eastAsia"/>
          <w:kern w:val="0"/>
          <w:sz w:val="30"/>
          <w:szCs w:val="24"/>
        </w:rPr>
        <w:t>的最终目的是要运用于临床，为了保障本指南在临床中运用的实用性</w:t>
      </w:r>
      <w:r>
        <w:rPr>
          <w:rFonts w:ascii="宋体" w:eastAsia="仿宋" w:cs="宋体"/>
          <w:kern w:val="0"/>
          <w:sz w:val="30"/>
          <w:szCs w:val="24"/>
        </w:rPr>
        <w:t>,</w:t>
      </w:r>
      <w:r w:rsidRPr="008A4400">
        <w:rPr>
          <w:rFonts w:ascii="宋体" w:eastAsia="仿宋" w:cs="宋体" w:hint="eastAsia"/>
          <w:kern w:val="0"/>
          <w:sz w:val="30"/>
          <w:szCs w:val="24"/>
        </w:rPr>
        <w:t>项目的指南的起草人为多年从事急诊科</w:t>
      </w:r>
      <w:r>
        <w:rPr>
          <w:rFonts w:ascii="宋体" w:eastAsia="仿宋" w:cs="宋体" w:hint="eastAsia"/>
          <w:kern w:val="0"/>
          <w:sz w:val="30"/>
          <w:szCs w:val="24"/>
        </w:rPr>
        <w:t>、</w:t>
      </w:r>
      <w:r w:rsidRPr="00211376">
        <w:rPr>
          <w:rFonts w:ascii="宋体" w:eastAsia="仿宋" w:cs="宋体" w:hint="eastAsia"/>
          <w:kern w:val="0"/>
          <w:sz w:val="30"/>
          <w:szCs w:val="24"/>
        </w:rPr>
        <w:t>呼吸科</w:t>
      </w:r>
      <w:r>
        <w:rPr>
          <w:rFonts w:ascii="宋体" w:eastAsia="仿宋" w:cs="宋体" w:hint="eastAsia"/>
          <w:kern w:val="0"/>
          <w:sz w:val="30"/>
          <w:szCs w:val="24"/>
        </w:rPr>
        <w:t>工作的</w:t>
      </w:r>
      <w:r w:rsidRPr="008A4400">
        <w:rPr>
          <w:rFonts w:ascii="宋体" w:eastAsia="仿宋" w:cs="宋体" w:hint="eastAsia"/>
          <w:kern w:val="0"/>
          <w:sz w:val="30"/>
          <w:szCs w:val="24"/>
        </w:rPr>
        <w:t>主任医师，对于治疗急性上呼道感染有着丰富的临床经验。在编写指南的过程中，不仅查阅了大量的中医古籍论述、现代中医及中西医研究、国内外诊疗文献、学术著作与教材等，最后形成调查问卷，向来自全国的以呼吸科和急诊科为主的专家征询意见，汇总他们的意见后，再经过专家论证和行业专家广泛征求意见，并将形成的评价稿在</w:t>
      </w:r>
      <w:r w:rsidRPr="008A4400">
        <w:rPr>
          <w:rFonts w:ascii="宋体" w:eastAsia="仿宋" w:hAnsi="宋体" w:cs="宋体"/>
          <w:kern w:val="0"/>
          <w:sz w:val="30"/>
          <w:szCs w:val="24"/>
        </w:rPr>
        <w:t>10</w:t>
      </w:r>
      <w:r w:rsidRPr="008A4400">
        <w:rPr>
          <w:rFonts w:ascii="宋体" w:eastAsia="仿宋" w:cs="宋体" w:hint="eastAsia"/>
          <w:kern w:val="0"/>
          <w:sz w:val="30"/>
          <w:szCs w:val="24"/>
        </w:rPr>
        <w:t>个三级甲等医院做了</w:t>
      </w:r>
      <w:r w:rsidRPr="008A4400">
        <w:rPr>
          <w:rFonts w:ascii="宋体" w:eastAsia="仿宋" w:hAnsi="宋体" w:cs="宋体"/>
          <w:kern w:val="0"/>
          <w:sz w:val="30"/>
          <w:szCs w:val="24"/>
        </w:rPr>
        <w:t>200</w:t>
      </w:r>
      <w:r w:rsidRPr="008A4400">
        <w:rPr>
          <w:rFonts w:ascii="宋体" w:eastAsia="仿宋" w:cs="宋体" w:hint="eastAsia"/>
          <w:kern w:val="0"/>
          <w:sz w:val="30"/>
          <w:szCs w:val="24"/>
        </w:rPr>
        <w:t>例患者的临床一致性评价，大部分评价项目的一致性均在</w:t>
      </w:r>
      <w:r w:rsidRPr="008A4400">
        <w:rPr>
          <w:rFonts w:ascii="宋体" w:eastAsia="仿宋" w:cs="宋体"/>
          <w:kern w:val="0"/>
          <w:sz w:val="30"/>
          <w:szCs w:val="24"/>
        </w:rPr>
        <w:t>77.5</w:t>
      </w:r>
      <w:r>
        <w:rPr>
          <w:rFonts w:ascii="宋体" w:eastAsia="仿宋" w:cs="宋体"/>
          <w:kern w:val="0"/>
          <w:sz w:val="30"/>
          <w:szCs w:val="24"/>
        </w:rPr>
        <w:t>%</w:t>
      </w:r>
      <w:r w:rsidRPr="008A4400">
        <w:rPr>
          <w:rFonts w:ascii="宋体" w:eastAsia="仿宋" w:cs="宋体" w:hint="eastAsia"/>
          <w:kern w:val="0"/>
          <w:sz w:val="30"/>
          <w:szCs w:val="24"/>
        </w:rPr>
        <w:t>以上，提示本指南有很强的实用性及可操作性。</w:t>
      </w:r>
      <w:r w:rsidRPr="008A4400">
        <w:rPr>
          <w:rFonts w:ascii="宋体" w:eastAsia="仿宋" w:cs="宋体"/>
          <w:kern w:val="0"/>
          <w:sz w:val="30"/>
          <w:szCs w:val="24"/>
        </w:rPr>
        <w:t xml:space="preserve"> </w:t>
      </w:r>
    </w:p>
    <w:p w:rsidR="00EF1C5F" w:rsidRPr="005F6C27" w:rsidRDefault="00EF1C5F" w:rsidP="00C479A6">
      <w:pPr>
        <w:autoSpaceDE w:val="0"/>
        <w:autoSpaceDN w:val="0"/>
        <w:adjustRightInd w:val="0"/>
        <w:jc w:val="left"/>
        <w:rPr>
          <w:rFonts w:ascii="仿宋" w:eastAsia="仿宋" w:hAnsi="仿宋" w:cs="宋体"/>
          <w:b/>
          <w:kern w:val="0"/>
          <w:sz w:val="30"/>
          <w:szCs w:val="30"/>
        </w:rPr>
      </w:pPr>
      <w:smartTag w:uri="urn:schemas-microsoft-com:office:smarttags" w:element="chsdate">
        <w:smartTagPr>
          <w:attr w:name="IsROCDate" w:val="False"/>
          <w:attr w:name="IsLunarDate" w:val="False"/>
          <w:attr w:name="Day" w:val="30"/>
          <w:attr w:name="Month" w:val="12"/>
          <w:attr w:name="Year" w:val="1899"/>
        </w:smartTagPr>
        <w:r w:rsidRPr="005F6C27">
          <w:rPr>
            <w:rFonts w:ascii="仿宋" w:eastAsia="仿宋" w:hAnsi="仿宋"/>
            <w:b/>
            <w:bCs/>
            <w:kern w:val="0"/>
            <w:sz w:val="30"/>
            <w:szCs w:val="30"/>
          </w:rPr>
          <w:t>2.1.3</w:t>
        </w:r>
      </w:smartTag>
      <w:r w:rsidRPr="005F6C27">
        <w:rPr>
          <w:rFonts w:ascii="仿宋" w:eastAsia="仿宋" w:hAnsi="仿宋"/>
          <w:b/>
          <w:bCs/>
          <w:kern w:val="0"/>
          <w:sz w:val="30"/>
          <w:szCs w:val="30"/>
        </w:rPr>
        <w:t xml:space="preserve"> </w:t>
      </w:r>
      <w:r w:rsidRPr="005F6C27">
        <w:rPr>
          <w:rFonts w:ascii="仿宋" w:eastAsia="仿宋" w:hAnsi="仿宋" w:cs="宋体" w:hint="eastAsia"/>
          <w:b/>
          <w:kern w:val="0"/>
          <w:sz w:val="30"/>
          <w:szCs w:val="30"/>
        </w:rPr>
        <w:t>规范性</w:t>
      </w:r>
    </w:p>
    <w:p w:rsidR="00EF1C5F" w:rsidRDefault="00EF1C5F" w:rsidP="003529F7">
      <w:pPr>
        <w:autoSpaceDE w:val="0"/>
        <w:autoSpaceDN w:val="0"/>
        <w:adjustRightInd w:val="0"/>
        <w:ind w:firstLineChars="200" w:firstLine="31680"/>
        <w:jc w:val="left"/>
        <w:rPr>
          <w:rFonts w:ascii="仿宋" w:eastAsia="仿宋" w:hAnsi="仿宋" w:cs="宋体"/>
          <w:kern w:val="0"/>
          <w:sz w:val="30"/>
          <w:szCs w:val="30"/>
        </w:rPr>
      </w:pPr>
      <w:r w:rsidRPr="00AC4D26">
        <w:rPr>
          <w:rFonts w:ascii="仿宋" w:eastAsia="仿宋" w:hAnsi="仿宋" w:cs="宋体" w:hint="eastAsia"/>
          <w:kern w:val="0"/>
          <w:sz w:val="30"/>
          <w:szCs w:val="30"/>
        </w:rPr>
        <w:t>本指南在研制过程中，均按照国家中医药管理局政策法规与监督司、中华中医药学会、中医临床诊疗指南制修订专家总指导组及内科专家指导组的要求，主要遵照《</w:t>
      </w:r>
      <w:r w:rsidRPr="00AC4D26">
        <w:rPr>
          <w:rFonts w:ascii="仿宋" w:eastAsia="仿宋" w:hAnsi="仿宋" w:cs="宋体"/>
          <w:kern w:val="0"/>
          <w:sz w:val="30"/>
          <w:szCs w:val="30"/>
        </w:rPr>
        <w:t xml:space="preserve">ZYYXH/T473-2015 </w:t>
      </w:r>
      <w:r w:rsidRPr="00AC4D26">
        <w:rPr>
          <w:rFonts w:ascii="仿宋" w:eastAsia="仿宋" w:hAnsi="仿宋" w:cs="宋体" w:hint="eastAsia"/>
          <w:kern w:val="0"/>
          <w:sz w:val="30"/>
          <w:szCs w:val="30"/>
        </w:rPr>
        <w:t>中华中医药学会标准·中医临床诊疗指南编制通则》、《中医临床诊疗指南制修订技术要求（试行）》以及已经颁布的各项相关指南标准实施。所采用的技术方法，包括文献检索和文献评价方法、专家问卷调查方法、循证证据形成方法、临床一致性评价方法等，均按照国际比较公认，为《</w:t>
      </w:r>
      <w:r w:rsidRPr="00AC4D26">
        <w:rPr>
          <w:rFonts w:ascii="仿宋" w:eastAsia="仿宋" w:hAnsi="仿宋" w:cs="宋体"/>
          <w:kern w:val="0"/>
          <w:sz w:val="30"/>
          <w:szCs w:val="30"/>
        </w:rPr>
        <w:t xml:space="preserve">ZYYXH/T473-2015 </w:t>
      </w:r>
      <w:r w:rsidRPr="00AC4D26">
        <w:rPr>
          <w:rFonts w:ascii="仿宋" w:eastAsia="仿宋" w:hAnsi="仿宋" w:cs="宋体" w:hint="eastAsia"/>
          <w:kern w:val="0"/>
          <w:sz w:val="30"/>
          <w:szCs w:val="30"/>
        </w:rPr>
        <w:t>中华中医药学会标准·中医临床诊疗指南编制通则》、《中医临床诊疗指南制修订技术要求（试行）》所采纳的方法进行。指南及指南说明的编写格式及编写体例则严格按照《中医临床诊疗指南和中医治未病标准（草案）格式及编制说明规</w:t>
      </w:r>
      <w:r>
        <w:rPr>
          <w:rFonts w:ascii="仿宋" w:eastAsia="仿宋" w:hAnsi="仿宋" w:cs="宋体" w:hint="eastAsia"/>
          <w:kern w:val="0"/>
          <w:sz w:val="30"/>
          <w:szCs w:val="30"/>
        </w:rPr>
        <w:t>范（试行）》进行编写，</w:t>
      </w:r>
      <w:r w:rsidRPr="00007A97">
        <w:rPr>
          <w:rFonts w:ascii="仿宋" w:eastAsia="仿宋" w:hAnsi="仿宋" w:cs="宋体" w:hint="eastAsia"/>
          <w:kern w:val="0"/>
          <w:sz w:val="30"/>
          <w:szCs w:val="30"/>
        </w:rPr>
        <w:t>保证了本指南从指南的研制方法开始，到规格、体例、名词术语</w:t>
      </w:r>
      <w:r w:rsidRPr="00AC4D26">
        <w:rPr>
          <w:rFonts w:ascii="仿宋" w:eastAsia="仿宋" w:hAnsi="仿宋" w:cs="宋体" w:hint="eastAsia"/>
          <w:kern w:val="0"/>
          <w:sz w:val="30"/>
          <w:szCs w:val="30"/>
        </w:rPr>
        <w:t>、诊疗措施、语言文字等的规范性要求。</w:t>
      </w:r>
      <w:r w:rsidRPr="00AC4D26">
        <w:rPr>
          <w:rFonts w:ascii="仿宋" w:eastAsia="仿宋" w:hAnsi="仿宋" w:cs="宋体"/>
          <w:kern w:val="0"/>
          <w:sz w:val="30"/>
          <w:szCs w:val="30"/>
        </w:rPr>
        <w:t xml:space="preserve"> </w:t>
      </w:r>
    </w:p>
    <w:p w:rsidR="00EF1C5F" w:rsidRPr="005F6C27" w:rsidRDefault="00EF1C5F" w:rsidP="00C479A6">
      <w:pPr>
        <w:autoSpaceDE w:val="0"/>
        <w:autoSpaceDN w:val="0"/>
        <w:adjustRightInd w:val="0"/>
        <w:jc w:val="left"/>
        <w:rPr>
          <w:rFonts w:ascii="仿宋" w:eastAsia="仿宋" w:hAnsi="仿宋" w:cs="宋体"/>
          <w:kern w:val="0"/>
          <w:sz w:val="30"/>
          <w:szCs w:val="30"/>
        </w:rPr>
      </w:pPr>
      <w:r w:rsidRPr="005F6C27">
        <w:rPr>
          <w:rFonts w:ascii="仿宋" w:eastAsia="仿宋" w:hAnsi="仿宋" w:cs="宋体"/>
          <w:b/>
          <w:kern w:val="0"/>
          <w:sz w:val="32"/>
          <w:szCs w:val="32"/>
        </w:rPr>
        <w:t>2.2</w:t>
      </w:r>
      <w:r w:rsidRPr="005F6C27">
        <w:rPr>
          <w:rFonts w:ascii="仿宋" w:eastAsia="仿宋" w:hAnsi="仿宋" w:cs="宋体" w:hint="eastAsia"/>
          <w:b/>
          <w:kern w:val="0"/>
          <w:sz w:val="32"/>
          <w:szCs w:val="32"/>
        </w:rPr>
        <w:t>确定指南主要内容的方法和论据</w:t>
      </w:r>
    </w:p>
    <w:p w:rsidR="00EF1C5F" w:rsidRPr="005F6C27" w:rsidRDefault="00EF1C5F" w:rsidP="00C479A6">
      <w:pPr>
        <w:autoSpaceDE w:val="0"/>
        <w:autoSpaceDN w:val="0"/>
        <w:adjustRightInd w:val="0"/>
        <w:jc w:val="left"/>
        <w:rPr>
          <w:rFonts w:ascii="仿宋" w:eastAsia="仿宋" w:hAnsi="仿宋" w:cs="宋体"/>
          <w:b/>
          <w:kern w:val="0"/>
          <w:sz w:val="30"/>
          <w:szCs w:val="30"/>
        </w:rPr>
      </w:pPr>
      <w:r w:rsidRPr="005F6C27">
        <w:rPr>
          <w:rFonts w:ascii="仿宋" w:eastAsia="仿宋" w:hAnsi="仿宋"/>
          <w:b/>
          <w:bCs/>
          <w:kern w:val="0"/>
          <w:sz w:val="30"/>
          <w:szCs w:val="30"/>
        </w:rPr>
        <w:t>2.2.1</w:t>
      </w:r>
      <w:r>
        <w:rPr>
          <w:rFonts w:ascii="仿宋" w:eastAsia="仿宋" w:hAnsi="仿宋" w:cs="宋体" w:hint="eastAsia"/>
          <w:b/>
          <w:kern w:val="0"/>
          <w:sz w:val="30"/>
          <w:szCs w:val="30"/>
        </w:rPr>
        <w:t>指南的主要内容</w:t>
      </w:r>
    </w:p>
    <w:p w:rsidR="00EF1C5F" w:rsidRPr="00AC4D26" w:rsidRDefault="00EF1C5F" w:rsidP="003529F7">
      <w:pPr>
        <w:autoSpaceDE w:val="0"/>
        <w:autoSpaceDN w:val="0"/>
        <w:adjustRightInd w:val="0"/>
        <w:ind w:firstLineChars="150" w:firstLine="31680"/>
        <w:jc w:val="left"/>
        <w:rPr>
          <w:rFonts w:ascii="仿宋" w:eastAsia="仿宋" w:hAnsi="仿宋" w:cs="宋体"/>
          <w:kern w:val="0"/>
          <w:sz w:val="30"/>
          <w:szCs w:val="30"/>
        </w:rPr>
      </w:pPr>
      <w:r w:rsidRPr="00AC4D26">
        <w:rPr>
          <w:rFonts w:ascii="仿宋" w:eastAsia="仿宋" w:hAnsi="仿宋" w:cs="宋体" w:hint="eastAsia"/>
          <w:kern w:val="0"/>
          <w:sz w:val="30"/>
          <w:szCs w:val="30"/>
        </w:rPr>
        <w:t>《中医内科临床诊疗指南</w:t>
      </w:r>
      <w:r w:rsidRPr="00AC4D26">
        <w:rPr>
          <w:rFonts w:ascii="Times New Roman" w:eastAsia="仿宋" w:hAnsi="Times New Roman"/>
          <w:kern w:val="0"/>
          <w:sz w:val="30"/>
          <w:szCs w:val="30"/>
        </w:rPr>
        <w:t>•</w:t>
      </w:r>
      <w:r w:rsidRPr="00AC4D26">
        <w:rPr>
          <w:rFonts w:ascii="仿宋" w:eastAsia="仿宋" w:hAnsi="仿宋" w:cs="宋体" w:hint="eastAsia"/>
          <w:kern w:val="0"/>
          <w:sz w:val="30"/>
          <w:szCs w:val="30"/>
        </w:rPr>
        <w:t>急性上呼吸道感染（制订）》共有</w:t>
      </w:r>
      <w:r w:rsidRPr="00AC4D26">
        <w:rPr>
          <w:rFonts w:ascii="仿宋" w:eastAsia="仿宋" w:hAnsi="仿宋"/>
          <w:kern w:val="0"/>
          <w:sz w:val="30"/>
          <w:szCs w:val="30"/>
        </w:rPr>
        <w:t>6</w:t>
      </w:r>
      <w:r w:rsidRPr="00AC4D26">
        <w:rPr>
          <w:rFonts w:ascii="仿宋" w:eastAsia="仿宋" w:hAnsi="仿宋" w:cs="宋体" w:hint="eastAsia"/>
          <w:kern w:val="0"/>
          <w:sz w:val="30"/>
          <w:szCs w:val="30"/>
        </w:rPr>
        <w:t>个组成部分：名称、范围、术语和定义、诊断、辨证、治疗、预防和调护。</w:t>
      </w:r>
    </w:p>
    <w:p w:rsidR="00EF1C5F" w:rsidRPr="005F6C27" w:rsidRDefault="00EF1C5F" w:rsidP="00C479A6">
      <w:pPr>
        <w:autoSpaceDE w:val="0"/>
        <w:autoSpaceDN w:val="0"/>
        <w:adjustRightInd w:val="0"/>
        <w:jc w:val="left"/>
        <w:rPr>
          <w:rFonts w:ascii="仿宋" w:eastAsia="仿宋" w:hAnsi="仿宋" w:cs="宋体"/>
          <w:b/>
          <w:kern w:val="0"/>
          <w:sz w:val="30"/>
          <w:szCs w:val="30"/>
        </w:rPr>
      </w:pPr>
      <w:r w:rsidRPr="005F6C27">
        <w:rPr>
          <w:rFonts w:ascii="仿宋" w:eastAsia="仿宋" w:hAnsi="仿宋"/>
          <w:b/>
          <w:bCs/>
          <w:kern w:val="0"/>
          <w:sz w:val="30"/>
          <w:szCs w:val="30"/>
        </w:rPr>
        <w:t xml:space="preserve">2.2.2 </w:t>
      </w:r>
      <w:r w:rsidRPr="005F6C27">
        <w:rPr>
          <w:rFonts w:ascii="仿宋" w:eastAsia="仿宋" w:hAnsi="仿宋" w:cs="宋体" w:hint="eastAsia"/>
          <w:b/>
          <w:kern w:val="0"/>
          <w:sz w:val="30"/>
          <w:szCs w:val="30"/>
        </w:rPr>
        <w:t>确定指南主要内容的方法和论据</w:t>
      </w:r>
    </w:p>
    <w:p w:rsidR="00EF1C5F" w:rsidRDefault="00EF1C5F" w:rsidP="003529F7">
      <w:pPr>
        <w:ind w:firstLineChars="150" w:firstLine="31680"/>
        <w:rPr>
          <w:rFonts w:ascii="仿宋" w:eastAsia="仿宋" w:hAnsi="仿宋" w:cs="宋体"/>
          <w:kern w:val="0"/>
          <w:sz w:val="30"/>
          <w:szCs w:val="30"/>
        </w:rPr>
      </w:pPr>
      <w:r>
        <w:rPr>
          <w:rFonts w:ascii="仿宋" w:eastAsia="仿宋" w:hAnsi="仿宋" w:cs="宋体" w:hint="eastAsia"/>
          <w:kern w:val="0"/>
          <w:sz w:val="30"/>
          <w:szCs w:val="30"/>
        </w:rPr>
        <w:t>确定指南主要内容的方法和论据分为：文献研究、专家共识调查、临床一致性评价、以及专家质量方法学评价及专家指导组的审核。</w:t>
      </w:r>
    </w:p>
    <w:p w:rsidR="00EF1C5F" w:rsidRDefault="00EF1C5F" w:rsidP="00AA29FB">
      <w:pPr>
        <w:rPr>
          <w:rFonts w:ascii="仿宋" w:eastAsia="仿宋" w:hAnsi="仿宋" w:cs="宋体"/>
          <w:kern w:val="0"/>
          <w:sz w:val="30"/>
          <w:szCs w:val="30"/>
        </w:rPr>
      </w:pPr>
      <w:r>
        <w:rPr>
          <w:rFonts w:ascii="仿宋" w:eastAsia="仿宋" w:hAnsi="仿宋" w:cs="宋体"/>
          <w:kern w:val="0"/>
          <w:sz w:val="30"/>
          <w:szCs w:val="30"/>
        </w:rPr>
        <w:t>2.2.2.1</w:t>
      </w:r>
      <w:r w:rsidRPr="00AC4D26">
        <w:rPr>
          <w:rFonts w:ascii="仿宋" w:eastAsia="仿宋" w:hAnsi="仿宋" w:cs="宋体" w:hint="eastAsia"/>
          <w:kern w:val="0"/>
          <w:sz w:val="30"/>
          <w:szCs w:val="30"/>
        </w:rPr>
        <w:t>文献的研究</w:t>
      </w:r>
      <w:r>
        <w:rPr>
          <w:rFonts w:ascii="仿宋" w:eastAsia="仿宋" w:hAnsi="仿宋" w:cs="宋体" w:hint="eastAsia"/>
          <w:kern w:val="0"/>
          <w:sz w:val="30"/>
          <w:szCs w:val="30"/>
        </w:rPr>
        <w:t>：</w:t>
      </w:r>
    </w:p>
    <w:p w:rsidR="00EF1C5F" w:rsidRPr="00AC4D26" w:rsidRDefault="00EF1C5F" w:rsidP="003529F7">
      <w:pPr>
        <w:ind w:firstLineChars="150" w:firstLine="31680"/>
        <w:rPr>
          <w:rFonts w:ascii="仿宋" w:eastAsia="仿宋" w:hAnsi="仿宋" w:cs="宋体"/>
          <w:kern w:val="0"/>
          <w:sz w:val="30"/>
          <w:szCs w:val="30"/>
        </w:rPr>
      </w:pPr>
      <w:r>
        <w:rPr>
          <w:rFonts w:ascii="仿宋" w:eastAsia="仿宋" w:hAnsi="仿宋" w:cs="宋体" w:hint="eastAsia"/>
          <w:kern w:val="0"/>
          <w:sz w:val="30"/>
          <w:szCs w:val="30"/>
        </w:rPr>
        <w:t>有文献的收集、筛选、评价及证据的推荐。</w:t>
      </w:r>
    </w:p>
    <w:p w:rsidR="00EF1C5F" w:rsidRPr="00AC4D26" w:rsidRDefault="00EF1C5F" w:rsidP="003529F7">
      <w:pPr>
        <w:ind w:firstLineChars="150" w:firstLine="31680"/>
        <w:rPr>
          <w:rFonts w:ascii="仿宋" w:eastAsia="仿宋" w:hAnsi="仿宋"/>
          <w:color w:val="FF0000"/>
          <w:sz w:val="30"/>
          <w:szCs w:val="30"/>
        </w:rPr>
      </w:pPr>
      <w:r w:rsidRPr="00AC4D26">
        <w:rPr>
          <w:rFonts w:ascii="仿宋" w:eastAsia="仿宋" w:hAnsi="仿宋" w:cs="宋体" w:hint="eastAsia"/>
          <w:sz w:val="30"/>
          <w:szCs w:val="30"/>
        </w:rPr>
        <w:t>文献的收集和筛选</w:t>
      </w:r>
      <w:r w:rsidRPr="00AC4D26">
        <w:rPr>
          <w:rFonts w:ascii="仿宋" w:eastAsia="仿宋" w:hAnsi="仿宋" w:cs="宋体" w:hint="eastAsia"/>
          <w:kern w:val="0"/>
          <w:sz w:val="30"/>
          <w:szCs w:val="30"/>
        </w:rPr>
        <w:t>以网络检索为主，同时使用手工检索。</w:t>
      </w:r>
      <w:r w:rsidRPr="00AC4D26">
        <w:rPr>
          <w:rFonts w:ascii="仿宋" w:eastAsia="仿宋" w:hAnsi="仿宋" w:cs="宋体" w:hint="eastAsia"/>
          <w:color w:val="000000"/>
          <w:sz w:val="30"/>
          <w:szCs w:val="30"/>
        </w:rPr>
        <w:t>以现代医学</w:t>
      </w:r>
      <w:r w:rsidRPr="00AC4D26">
        <w:rPr>
          <w:rFonts w:ascii="仿宋" w:eastAsia="仿宋" w:hAnsi="仿宋" w:hint="eastAsia"/>
          <w:sz w:val="30"/>
          <w:szCs w:val="30"/>
        </w:rPr>
        <w:t>检索词为关键检索词展开检索，检索词有：“普通感冒”，“急性咽炎”、“急性喉炎”、“急性扁桃体炎”，“疱疹性咽峡炎”、“咽结膜热”，“细菌性咽</w:t>
      </w:r>
      <w:r w:rsidRPr="00AC4D26">
        <w:rPr>
          <w:rFonts w:ascii="仿宋" w:eastAsia="仿宋" w:hAnsi="仿宋"/>
          <w:sz w:val="30"/>
          <w:szCs w:val="30"/>
        </w:rPr>
        <w:t>-</w:t>
      </w:r>
      <w:r w:rsidRPr="00AC4D26">
        <w:rPr>
          <w:rFonts w:ascii="仿宋" w:eastAsia="仿宋" w:hAnsi="仿宋" w:hint="eastAsia"/>
          <w:sz w:val="30"/>
          <w:szCs w:val="30"/>
        </w:rPr>
        <w:t>扁桃体炎”、“急性上呼吸道感染”。在此基础上突出中医特色，中医主要核心检索词：“感冒”、“急喉痹”，“急乳蛾”、“急喉瘖”，“伤风”、“冒风”、“伤寒”、“冒寒”、“草药”、“中药”，“针灸”、“推拿”、“热敷”、“雾化”。英文检索词：“</w:t>
      </w:r>
      <w:r w:rsidRPr="00AC4D26">
        <w:rPr>
          <w:rFonts w:ascii="仿宋" w:eastAsia="仿宋" w:hAnsi="仿宋"/>
          <w:sz w:val="30"/>
          <w:szCs w:val="30"/>
        </w:rPr>
        <w:t>acute pharyngitis</w:t>
      </w:r>
      <w:r w:rsidRPr="00AC4D26">
        <w:rPr>
          <w:rFonts w:ascii="仿宋" w:eastAsia="仿宋" w:hAnsi="仿宋" w:hint="eastAsia"/>
          <w:sz w:val="30"/>
          <w:szCs w:val="30"/>
        </w:rPr>
        <w:t>”，①“</w:t>
      </w:r>
      <w:r w:rsidRPr="00AC4D26">
        <w:rPr>
          <w:rFonts w:ascii="仿宋" w:eastAsia="仿宋" w:hAnsi="仿宋"/>
          <w:sz w:val="30"/>
          <w:szCs w:val="30"/>
        </w:rPr>
        <w:t>catarrhal pharyngitis</w:t>
      </w:r>
      <w:r w:rsidRPr="00AC4D26">
        <w:rPr>
          <w:rFonts w:ascii="仿宋" w:eastAsia="仿宋" w:hAnsi="仿宋" w:hint="eastAsia"/>
          <w:sz w:val="30"/>
          <w:szCs w:val="30"/>
        </w:rPr>
        <w:t>”，“</w:t>
      </w:r>
      <w:r w:rsidRPr="00AC4D26">
        <w:rPr>
          <w:rFonts w:ascii="仿宋" w:eastAsia="仿宋" w:hAnsi="仿宋"/>
          <w:sz w:val="30"/>
          <w:szCs w:val="30"/>
        </w:rPr>
        <w:t>stillilcidium narium</w:t>
      </w:r>
      <w:r w:rsidRPr="00AC4D26">
        <w:rPr>
          <w:rFonts w:ascii="仿宋" w:eastAsia="仿宋" w:hAnsi="仿宋" w:hint="eastAsia"/>
          <w:sz w:val="30"/>
          <w:szCs w:val="30"/>
        </w:rPr>
        <w:t>”，“</w:t>
      </w:r>
      <w:r w:rsidRPr="00AC4D26">
        <w:rPr>
          <w:rFonts w:ascii="仿宋" w:eastAsia="仿宋" w:hAnsi="仿宋"/>
          <w:sz w:val="30"/>
          <w:szCs w:val="30"/>
        </w:rPr>
        <w:t>acutecatarrhal rhinitis</w:t>
      </w:r>
      <w:r w:rsidRPr="00AC4D26">
        <w:rPr>
          <w:rFonts w:ascii="仿宋" w:eastAsia="仿宋" w:hAnsi="仿宋" w:hint="eastAsia"/>
          <w:sz w:val="30"/>
          <w:szCs w:val="30"/>
        </w:rPr>
        <w:t>”，“</w:t>
      </w:r>
      <w:r w:rsidRPr="00AC4D26">
        <w:rPr>
          <w:rFonts w:ascii="仿宋" w:eastAsia="仿宋" w:hAnsi="仿宋"/>
          <w:sz w:val="30"/>
          <w:szCs w:val="30"/>
        </w:rPr>
        <w:t>coryza</w:t>
      </w:r>
      <w:r w:rsidRPr="00AC4D26">
        <w:rPr>
          <w:rFonts w:ascii="仿宋" w:eastAsia="仿宋" w:hAnsi="仿宋" w:hint="eastAsia"/>
          <w:sz w:val="30"/>
          <w:szCs w:val="30"/>
        </w:rPr>
        <w:t>”等关键词。本着全面的原则选择数据库。检索的电子数据库主要包括：</w:t>
      </w:r>
      <w:r w:rsidRPr="00AC4D26">
        <w:rPr>
          <w:rFonts w:ascii="仿宋" w:eastAsia="仿宋" w:hAnsi="仿宋" w:cs="宋体" w:hint="eastAsia"/>
          <w:color w:val="000000"/>
          <w:sz w:val="30"/>
          <w:szCs w:val="30"/>
        </w:rPr>
        <w:t>“中国期刊全文数据库（</w:t>
      </w:r>
      <w:r w:rsidRPr="00AC4D26">
        <w:rPr>
          <w:rFonts w:ascii="仿宋" w:eastAsia="仿宋" w:hAnsi="仿宋" w:cs="宋体"/>
          <w:color w:val="000000"/>
          <w:sz w:val="30"/>
          <w:szCs w:val="30"/>
        </w:rPr>
        <w:t>CNKI</w:t>
      </w:r>
      <w:r w:rsidRPr="00AC4D26">
        <w:rPr>
          <w:rFonts w:ascii="仿宋" w:eastAsia="仿宋" w:hAnsi="仿宋" w:cs="宋体" w:hint="eastAsia"/>
          <w:color w:val="000000"/>
          <w:sz w:val="30"/>
          <w:szCs w:val="30"/>
        </w:rPr>
        <w:t>）”“中文科技期刊数据库（维普）”，“万方全文数据库“；《中华医典》、《古今图书集成·医部全录》为主要数据库；英文数据库包括</w:t>
      </w:r>
      <w:r w:rsidRPr="00AC4D26">
        <w:rPr>
          <w:rFonts w:ascii="仿宋" w:eastAsia="仿宋" w:hAnsi="仿宋" w:cs="宋体"/>
          <w:color w:val="000000"/>
          <w:sz w:val="30"/>
          <w:szCs w:val="30"/>
        </w:rPr>
        <w:t>Cochrane Library</w:t>
      </w:r>
      <w:r w:rsidRPr="00AC4D26">
        <w:rPr>
          <w:rFonts w:ascii="仿宋" w:eastAsia="仿宋" w:hAnsi="仿宋" w:cs="宋体" w:hint="eastAsia"/>
          <w:color w:val="000000"/>
          <w:sz w:val="30"/>
          <w:szCs w:val="30"/>
        </w:rPr>
        <w:t>、</w:t>
      </w:r>
      <w:r w:rsidRPr="00AC4D26">
        <w:rPr>
          <w:rFonts w:ascii="仿宋" w:eastAsia="仿宋" w:hAnsi="仿宋" w:cs="宋体"/>
          <w:color w:val="000000"/>
          <w:sz w:val="30"/>
          <w:szCs w:val="30"/>
        </w:rPr>
        <w:t>PubMed</w:t>
      </w:r>
      <w:r w:rsidRPr="00AC4D26">
        <w:rPr>
          <w:rFonts w:ascii="仿宋" w:eastAsia="仿宋" w:hAnsi="仿宋" w:cs="宋体" w:hint="eastAsia"/>
          <w:color w:val="000000"/>
          <w:sz w:val="30"/>
          <w:szCs w:val="30"/>
        </w:rPr>
        <w:t>。手工检索时，主要检索教科书，重要的过期期刊、重要的学术会议论文集以及发布的标准文件和出版的相关专著。</w:t>
      </w:r>
    </w:p>
    <w:p w:rsidR="00EF1C5F" w:rsidRPr="00AC4D26" w:rsidRDefault="00EF1C5F" w:rsidP="003529F7">
      <w:pPr>
        <w:ind w:firstLineChars="210" w:firstLine="31680"/>
        <w:rPr>
          <w:rFonts w:ascii="仿宋" w:eastAsia="仿宋" w:hAnsi="仿宋" w:cs="宋体"/>
          <w:color w:val="FF0000"/>
          <w:sz w:val="30"/>
          <w:szCs w:val="30"/>
        </w:rPr>
      </w:pPr>
      <w:r w:rsidRPr="00AC4D26">
        <w:rPr>
          <w:rFonts w:ascii="仿宋" w:eastAsia="仿宋" w:hAnsi="仿宋" w:cs="宋体" w:hint="eastAsia"/>
          <w:color w:val="000000"/>
          <w:sz w:val="30"/>
          <w:szCs w:val="30"/>
        </w:rPr>
        <w:t>中医古籍方面指南组邀请“中国中医科学院中国医史文献研究所古籍数字化研究室”进行检索和研究。利用中国中医科学院中国医史文献研究所的“面向临床服务的中医知识关系数据库”进行古文献检索，共得到病证</w:t>
      </w:r>
      <w:r w:rsidRPr="00AC4D26">
        <w:rPr>
          <w:rFonts w:ascii="仿宋" w:eastAsia="仿宋" w:hAnsi="仿宋" w:cs="宋体"/>
          <w:color w:val="000000"/>
          <w:sz w:val="30"/>
          <w:szCs w:val="30"/>
        </w:rPr>
        <w:t>1727</w:t>
      </w:r>
      <w:r w:rsidRPr="00AC4D26">
        <w:rPr>
          <w:rFonts w:ascii="仿宋" w:eastAsia="仿宋" w:hAnsi="仿宋" w:cs="宋体" w:hint="eastAsia"/>
          <w:color w:val="000000"/>
          <w:sz w:val="30"/>
          <w:szCs w:val="30"/>
        </w:rPr>
        <w:t>条，医案</w:t>
      </w:r>
      <w:r w:rsidRPr="00AC4D26">
        <w:rPr>
          <w:rFonts w:ascii="仿宋" w:eastAsia="仿宋" w:hAnsi="仿宋" w:cs="宋体"/>
          <w:color w:val="000000"/>
          <w:sz w:val="30"/>
          <w:szCs w:val="30"/>
        </w:rPr>
        <w:t>255</w:t>
      </w:r>
      <w:r w:rsidRPr="00AC4D26">
        <w:rPr>
          <w:rFonts w:ascii="仿宋" w:eastAsia="仿宋" w:hAnsi="仿宋" w:cs="宋体" w:hint="eastAsia"/>
          <w:color w:val="000000"/>
          <w:sz w:val="30"/>
          <w:szCs w:val="30"/>
        </w:rPr>
        <w:t>条，方剂</w:t>
      </w:r>
      <w:r w:rsidRPr="00AC4D26">
        <w:rPr>
          <w:rFonts w:ascii="仿宋" w:eastAsia="仿宋" w:hAnsi="仿宋" w:cs="宋体"/>
          <w:color w:val="000000"/>
          <w:sz w:val="30"/>
          <w:szCs w:val="30"/>
        </w:rPr>
        <w:t>3125</w:t>
      </w:r>
      <w:r w:rsidRPr="00AC4D26">
        <w:rPr>
          <w:rFonts w:ascii="仿宋" w:eastAsia="仿宋" w:hAnsi="仿宋" w:cs="宋体" w:hint="eastAsia"/>
          <w:color w:val="000000"/>
          <w:sz w:val="30"/>
          <w:szCs w:val="30"/>
        </w:rPr>
        <w:t>条，并纳入到指南梳理古文献研究。</w:t>
      </w:r>
      <w:r w:rsidRPr="00AC4D26">
        <w:rPr>
          <w:rFonts w:ascii="仿宋" w:eastAsia="仿宋" w:hAnsi="仿宋" w:cs="宋体" w:hint="eastAsia"/>
          <w:sz w:val="30"/>
          <w:szCs w:val="30"/>
        </w:rPr>
        <w:t>本指南共收集</w:t>
      </w:r>
      <w:r w:rsidRPr="00AC4D26">
        <w:rPr>
          <w:rFonts w:ascii="仿宋" w:eastAsia="仿宋" w:hAnsi="仿宋" w:cs="宋体"/>
          <w:sz w:val="30"/>
          <w:szCs w:val="30"/>
        </w:rPr>
        <w:t>2023</w:t>
      </w:r>
      <w:r w:rsidRPr="00AC4D26">
        <w:rPr>
          <w:rFonts w:ascii="仿宋" w:eastAsia="仿宋" w:hAnsi="仿宋" w:cs="宋体" w:hint="eastAsia"/>
          <w:sz w:val="30"/>
          <w:szCs w:val="30"/>
        </w:rPr>
        <w:t>篇文献，其中有</w:t>
      </w:r>
      <w:r w:rsidRPr="00AC4D26">
        <w:rPr>
          <w:rFonts w:ascii="仿宋" w:eastAsia="仿宋" w:hAnsi="仿宋" w:cs="宋体"/>
          <w:sz w:val="30"/>
          <w:szCs w:val="30"/>
        </w:rPr>
        <w:t>310</w:t>
      </w:r>
      <w:r w:rsidRPr="00AC4D26">
        <w:rPr>
          <w:rFonts w:ascii="仿宋" w:eastAsia="仿宋" w:hAnsi="仿宋" w:cs="宋体" w:hint="eastAsia"/>
          <w:sz w:val="30"/>
          <w:szCs w:val="30"/>
        </w:rPr>
        <w:t>篇纳入证据评价，有</w:t>
      </w:r>
      <w:r w:rsidRPr="00AC4D26">
        <w:rPr>
          <w:rFonts w:ascii="仿宋" w:eastAsia="仿宋" w:hAnsi="仿宋" w:cs="宋体"/>
          <w:sz w:val="30"/>
          <w:szCs w:val="30"/>
        </w:rPr>
        <w:t>43</w:t>
      </w:r>
      <w:r w:rsidRPr="00AC4D26">
        <w:rPr>
          <w:rFonts w:ascii="仿宋" w:eastAsia="仿宋" w:hAnsi="仿宋" w:cs="宋体" w:hint="eastAsia"/>
          <w:sz w:val="30"/>
          <w:szCs w:val="30"/>
        </w:rPr>
        <w:t>篇纳入指南。</w:t>
      </w:r>
    </w:p>
    <w:p w:rsidR="00EF1C5F" w:rsidRPr="00AC4D26" w:rsidRDefault="00EF1C5F" w:rsidP="003529F7">
      <w:pPr>
        <w:ind w:firstLineChars="200" w:firstLine="31680"/>
        <w:rPr>
          <w:rFonts w:ascii="仿宋" w:eastAsia="仿宋" w:hAnsi="仿宋" w:cs="宋体"/>
          <w:color w:val="000000"/>
          <w:sz w:val="30"/>
          <w:szCs w:val="30"/>
        </w:rPr>
      </w:pPr>
      <w:r w:rsidRPr="00AC4D26">
        <w:rPr>
          <w:rFonts w:ascii="仿宋" w:eastAsia="仿宋" w:hAnsi="仿宋" w:cs="宋体" w:hint="eastAsia"/>
          <w:color w:val="000000"/>
          <w:sz w:val="30"/>
          <w:szCs w:val="30"/>
        </w:rPr>
        <w:t>文献的筛选：首先要选择与本指南研究范围一致的文献进行研究。故项目组制定了研究的纳入和排除标准。</w:t>
      </w:r>
      <w:r w:rsidRPr="00AC4D26">
        <w:rPr>
          <w:rFonts w:ascii="仿宋" w:eastAsia="仿宋" w:hAnsi="仿宋" w:hint="eastAsia"/>
          <w:sz w:val="30"/>
          <w:szCs w:val="30"/>
        </w:rPr>
        <w:t>研究的纳入标准：①西医诊断属于：“普通感冒”。②中医诊断属于：感冒，伤风鼻塞。研究的排除标准①针对</w:t>
      </w:r>
      <w:r w:rsidRPr="00AC4D26">
        <w:rPr>
          <w:rFonts w:ascii="仿宋" w:eastAsia="仿宋" w:hAnsi="仿宋"/>
          <w:sz w:val="30"/>
          <w:szCs w:val="30"/>
        </w:rPr>
        <w:t>14</w:t>
      </w:r>
      <w:r w:rsidRPr="00AC4D26">
        <w:rPr>
          <w:rFonts w:ascii="仿宋" w:eastAsia="仿宋" w:hAnsi="仿宋" w:hint="eastAsia"/>
          <w:sz w:val="30"/>
          <w:szCs w:val="30"/>
        </w:rPr>
        <w:t>岁以上的成人。②是急性上呼吸道感染的研究，故慢性上呼吸道炎症不在研究范围。③妊娠期妇女与经期上呼吸道感染。④时行感冒（流行性感冒）。其次要对文献的质量进行把控。故项目组制定了</w:t>
      </w:r>
      <w:r w:rsidRPr="00AC4D26">
        <w:rPr>
          <w:rFonts w:ascii="仿宋" w:eastAsia="仿宋" w:hAnsi="仿宋" w:cs="宋体" w:hint="eastAsia"/>
          <w:color w:val="000000"/>
          <w:sz w:val="30"/>
          <w:szCs w:val="30"/>
        </w:rPr>
        <w:t>文献质量的纳入排除标准：</w:t>
      </w:r>
      <w:r w:rsidRPr="00AC4D26">
        <w:rPr>
          <w:rFonts w:ascii="仿宋" w:eastAsia="仿宋" w:hAnsi="仿宋" w:hint="eastAsia"/>
          <w:sz w:val="30"/>
          <w:szCs w:val="30"/>
        </w:rPr>
        <w:t>（一）文献的纳入标准①文献研究内容符合上呼吸道感染研究范围的文献，如文章研究范围超出了上呼吸道感染纳入研究范围，除非文献结论有分类统计和分析，否则不纳入。②文献的诊断标准、中医辨证分型标准及疗效评价标准符合现行公认的标准。③文献科研方法设计合理。⑤统计学方法正确。⑤文献为临床观察研究。（二）排除标准①研究内容不完全符合上感研究范围的文献。②文献的诊断标准、中医辨证分型标准及疗效评价不符合现行公认的标准。③实验动物学、药理学研究等非临床研究。⑤文献科研方法设计不合理。⑤统计学方法有误或文献有抄袭之嫌者。</w:t>
      </w:r>
    </w:p>
    <w:p w:rsidR="00EF1C5F" w:rsidRPr="00AC4D26" w:rsidRDefault="00EF1C5F" w:rsidP="003529F7">
      <w:pPr>
        <w:ind w:firstLineChars="200" w:firstLine="31680"/>
        <w:rPr>
          <w:rFonts w:ascii="仿宋" w:eastAsia="仿宋" w:hAnsi="仿宋"/>
          <w:sz w:val="30"/>
          <w:szCs w:val="30"/>
        </w:rPr>
      </w:pPr>
      <w:r w:rsidRPr="00AC4D26">
        <w:rPr>
          <w:rFonts w:ascii="仿宋" w:eastAsia="仿宋" w:hAnsi="仿宋" w:hint="eastAsia"/>
          <w:sz w:val="30"/>
          <w:szCs w:val="30"/>
        </w:rPr>
        <w:t>文献的评价</w:t>
      </w:r>
      <w:r>
        <w:rPr>
          <w:rFonts w:ascii="仿宋" w:eastAsia="仿宋" w:hAnsi="仿宋" w:hint="eastAsia"/>
          <w:sz w:val="30"/>
          <w:szCs w:val="30"/>
        </w:rPr>
        <w:t>。</w:t>
      </w:r>
      <w:r w:rsidRPr="00AC4D26">
        <w:rPr>
          <w:rFonts w:ascii="仿宋" w:eastAsia="仿宋" w:hAnsi="仿宋" w:hint="eastAsia"/>
          <w:sz w:val="30"/>
          <w:szCs w:val="30"/>
        </w:rPr>
        <w:t>文献评价推荐方法：评价文献，首先先对研究文献进行质量筛选，而后对合格的文献进行分类。分类后根据研究类型有针对性的来选择证据评价方法，开展文献报告规范性和方法学质量评价，并制成证据表。同一证据体的研究中，推荐原则为：推荐文献研究质量最高、评价级别最高者；若同一证据体中研究文献同质性较强，则推荐有代表性的文献；若不同的证据体所对应的中医证型一致，而两者同质性严重，难以区分时，紧密结合专家共识及各类权威教科书及指南进行推荐。为避免选择性偏倚，指南工作组召开指南文献评价工作会，将指南证据体评价人员进行分组，三人一组对文献进行背靠背式评价。若对某一证据质量存在分歧时，交指南工作组讨论后，进行仲裁解决。以上工作过程应详细记录并保存，包括原始文献，文献摘要表、相关证据表及评价数据。在证据过程中，还重视对古代经验的传承以及对民间、专家经验的搜集，通过德尔菲法来形成专家共识，对其中专家共识度较高者纳入指南，并形成指南草案。</w:t>
      </w:r>
    </w:p>
    <w:p w:rsidR="00EF1C5F" w:rsidRPr="00AC4D26" w:rsidRDefault="00EF1C5F" w:rsidP="003529F7">
      <w:pPr>
        <w:ind w:firstLineChars="200" w:firstLine="31680"/>
        <w:rPr>
          <w:rFonts w:ascii="仿宋" w:eastAsia="仿宋" w:hAnsi="仿宋"/>
          <w:sz w:val="30"/>
          <w:szCs w:val="30"/>
        </w:rPr>
      </w:pPr>
      <w:r w:rsidRPr="00AC4D26">
        <w:rPr>
          <w:rFonts w:ascii="仿宋" w:eastAsia="仿宋" w:hAnsi="仿宋" w:hint="eastAsia"/>
          <w:sz w:val="30"/>
          <w:szCs w:val="30"/>
        </w:rPr>
        <w:t>文献评价工具分为三种。（</w:t>
      </w:r>
      <w:r w:rsidRPr="00AC4D26">
        <w:rPr>
          <w:rFonts w:ascii="仿宋" w:eastAsia="仿宋" w:hAnsi="仿宋"/>
          <w:sz w:val="30"/>
          <w:szCs w:val="30"/>
        </w:rPr>
        <w:t>1</w:t>
      </w:r>
      <w:r w:rsidRPr="00AC4D26">
        <w:rPr>
          <w:rFonts w:ascii="仿宋" w:eastAsia="仿宋" w:hAnsi="仿宋" w:hint="eastAsia"/>
          <w:sz w:val="30"/>
          <w:szCs w:val="30"/>
        </w:rPr>
        <w:t>）随机临床试验的评价：结合</w:t>
      </w:r>
      <w:r w:rsidRPr="00AC4D26">
        <w:rPr>
          <w:rFonts w:ascii="仿宋" w:eastAsia="仿宋" w:hAnsi="仿宋"/>
          <w:sz w:val="30"/>
          <w:szCs w:val="30"/>
        </w:rPr>
        <w:t>Cochrane</w:t>
      </w:r>
      <w:r w:rsidRPr="00AC4D26">
        <w:rPr>
          <w:rFonts w:ascii="仿宋" w:eastAsia="仿宋" w:hAnsi="仿宋" w:hint="eastAsia"/>
          <w:sz w:val="30"/>
          <w:szCs w:val="30"/>
        </w:rPr>
        <w:t>偏倚风险评价工具评价，并采用改良</w:t>
      </w:r>
      <w:r w:rsidRPr="00AC4D26">
        <w:rPr>
          <w:rFonts w:ascii="仿宋" w:eastAsia="仿宋" w:hAnsi="仿宋"/>
          <w:sz w:val="30"/>
          <w:szCs w:val="30"/>
        </w:rPr>
        <w:t>Jadad</w:t>
      </w:r>
      <w:r w:rsidRPr="00AC4D26">
        <w:rPr>
          <w:rFonts w:ascii="仿宋" w:eastAsia="仿宋" w:hAnsi="仿宋" w:hint="eastAsia"/>
          <w:sz w:val="30"/>
          <w:szCs w:val="30"/>
        </w:rPr>
        <w:t>量表评分对文献进行评价，对相同的证据体研究，采用</w:t>
      </w:r>
      <w:r w:rsidRPr="00AC4D26">
        <w:rPr>
          <w:rFonts w:ascii="仿宋" w:eastAsia="仿宋" w:hAnsi="仿宋"/>
          <w:sz w:val="30"/>
          <w:szCs w:val="30"/>
        </w:rPr>
        <w:t>Jadad</w:t>
      </w:r>
      <w:r w:rsidRPr="00AC4D26">
        <w:rPr>
          <w:rFonts w:ascii="仿宋" w:eastAsia="仿宋" w:hAnsi="仿宋" w:hint="eastAsia"/>
          <w:sz w:val="30"/>
          <w:szCs w:val="30"/>
        </w:rPr>
        <w:t>量表评分最高者。具有足够把握度的单个随机临床试验：必须同时满足</w:t>
      </w:r>
      <w:r w:rsidRPr="00AC4D26">
        <w:rPr>
          <w:rFonts w:ascii="仿宋" w:eastAsia="仿宋" w:hAnsi="仿宋"/>
          <w:sz w:val="30"/>
          <w:szCs w:val="30"/>
        </w:rPr>
        <w:t>Jadad</w:t>
      </w:r>
      <w:r w:rsidRPr="00AC4D26">
        <w:rPr>
          <w:rFonts w:ascii="仿宋" w:eastAsia="仿宋" w:hAnsi="仿宋" w:hint="eastAsia"/>
          <w:sz w:val="30"/>
          <w:szCs w:val="30"/>
        </w:rPr>
        <w:t>评分在</w:t>
      </w:r>
      <w:r w:rsidRPr="00AC4D26">
        <w:rPr>
          <w:rFonts w:ascii="仿宋" w:eastAsia="仿宋" w:hAnsi="仿宋"/>
          <w:sz w:val="30"/>
          <w:szCs w:val="30"/>
        </w:rPr>
        <w:t>4</w:t>
      </w:r>
      <w:r w:rsidRPr="00AC4D26">
        <w:rPr>
          <w:rFonts w:ascii="仿宋" w:eastAsia="仿宋" w:hAnsi="仿宋" w:hint="eastAsia"/>
          <w:sz w:val="30"/>
          <w:szCs w:val="30"/>
        </w:rPr>
        <w:t>分，总病例数≥</w:t>
      </w:r>
      <w:r w:rsidRPr="00AC4D26">
        <w:rPr>
          <w:rFonts w:ascii="仿宋" w:eastAsia="仿宋" w:hAnsi="仿宋"/>
          <w:sz w:val="30"/>
          <w:szCs w:val="30"/>
        </w:rPr>
        <w:t>200</w:t>
      </w:r>
      <w:r w:rsidRPr="00AC4D26">
        <w:rPr>
          <w:rFonts w:ascii="仿宋" w:eastAsia="仿宋" w:hAnsi="仿宋" w:hint="eastAsia"/>
          <w:sz w:val="30"/>
          <w:szCs w:val="30"/>
        </w:rPr>
        <w:t>例者。（</w:t>
      </w:r>
      <w:r w:rsidRPr="00AC4D26">
        <w:rPr>
          <w:rFonts w:ascii="仿宋" w:eastAsia="仿宋" w:hAnsi="仿宋"/>
          <w:sz w:val="30"/>
          <w:szCs w:val="30"/>
        </w:rPr>
        <w:t>2</w:t>
      </w:r>
      <w:r w:rsidRPr="00AC4D26">
        <w:rPr>
          <w:rFonts w:ascii="仿宋" w:eastAsia="仿宋" w:hAnsi="仿宋" w:hint="eastAsia"/>
          <w:sz w:val="30"/>
          <w:szCs w:val="30"/>
        </w:rPr>
        <w:t>）非随机临床试验的评价：可采用</w:t>
      </w:r>
      <w:r w:rsidRPr="00AC4D26">
        <w:rPr>
          <w:rFonts w:ascii="仿宋" w:eastAsia="仿宋" w:hAnsi="仿宋"/>
          <w:sz w:val="30"/>
          <w:szCs w:val="30"/>
        </w:rPr>
        <w:t>MINORS</w:t>
      </w:r>
      <w:r w:rsidRPr="00AC4D26">
        <w:rPr>
          <w:rFonts w:ascii="仿宋" w:eastAsia="仿宋" w:hAnsi="仿宋" w:hint="eastAsia"/>
          <w:sz w:val="30"/>
          <w:szCs w:val="30"/>
        </w:rPr>
        <w:t>条目评分。评价指标共</w:t>
      </w:r>
      <w:r w:rsidRPr="00AC4D26">
        <w:rPr>
          <w:rFonts w:ascii="仿宋" w:eastAsia="仿宋" w:hAnsi="仿宋"/>
          <w:sz w:val="30"/>
          <w:szCs w:val="30"/>
        </w:rPr>
        <w:t>12</w:t>
      </w:r>
      <w:r w:rsidRPr="00AC4D26">
        <w:rPr>
          <w:rFonts w:ascii="仿宋" w:eastAsia="仿宋" w:hAnsi="仿宋" w:hint="eastAsia"/>
          <w:sz w:val="30"/>
          <w:szCs w:val="30"/>
        </w:rPr>
        <w:t>条，每一条分为</w:t>
      </w:r>
      <w:r w:rsidRPr="00AC4D26">
        <w:rPr>
          <w:rFonts w:ascii="仿宋" w:eastAsia="仿宋" w:hAnsi="仿宋"/>
          <w:sz w:val="30"/>
          <w:szCs w:val="30"/>
        </w:rPr>
        <w:t>0-2</w:t>
      </w:r>
      <w:r w:rsidRPr="00AC4D26">
        <w:rPr>
          <w:rFonts w:ascii="仿宋" w:eastAsia="仿宋" w:hAnsi="仿宋" w:hint="eastAsia"/>
          <w:sz w:val="30"/>
          <w:szCs w:val="30"/>
        </w:rPr>
        <w:t>分，前</w:t>
      </w:r>
      <w:r w:rsidRPr="00AC4D26">
        <w:rPr>
          <w:rFonts w:ascii="仿宋" w:eastAsia="仿宋" w:hAnsi="仿宋"/>
          <w:sz w:val="30"/>
          <w:szCs w:val="30"/>
        </w:rPr>
        <w:t>8</w:t>
      </w:r>
      <w:r w:rsidRPr="00AC4D26">
        <w:rPr>
          <w:rFonts w:ascii="仿宋" w:eastAsia="仿宋" w:hAnsi="仿宋" w:hint="eastAsia"/>
          <w:sz w:val="30"/>
          <w:szCs w:val="30"/>
        </w:rPr>
        <w:t>条针对无对照组的研究，最高分为</w:t>
      </w:r>
      <w:r w:rsidRPr="00AC4D26">
        <w:rPr>
          <w:rFonts w:ascii="仿宋" w:eastAsia="仿宋" w:hAnsi="仿宋"/>
          <w:sz w:val="30"/>
          <w:szCs w:val="30"/>
        </w:rPr>
        <w:t>16</w:t>
      </w:r>
      <w:r w:rsidRPr="00AC4D26">
        <w:rPr>
          <w:rFonts w:ascii="仿宋" w:eastAsia="仿宋" w:hAnsi="仿宋" w:hint="eastAsia"/>
          <w:sz w:val="30"/>
          <w:szCs w:val="30"/>
        </w:rPr>
        <w:t>分，后</w:t>
      </w:r>
      <w:r w:rsidRPr="00AC4D26">
        <w:rPr>
          <w:rFonts w:ascii="仿宋" w:eastAsia="仿宋" w:hAnsi="仿宋"/>
          <w:sz w:val="30"/>
          <w:szCs w:val="30"/>
        </w:rPr>
        <w:t>4</w:t>
      </w:r>
      <w:r w:rsidRPr="00AC4D26">
        <w:rPr>
          <w:rFonts w:ascii="仿宋" w:eastAsia="仿宋" w:hAnsi="仿宋" w:hint="eastAsia"/>
          <w:sz w:val="30"/>
          <w:szCs w:val="30"/>
        </w:rPr>
        <w:t>条与前</w:t>
      </w:r>
      <w:r w:rsidRPr="00AC4D26">
        <w:rPr>
          <w:rFonts w:ascii="仿宋" w:eastAsia="仿宋" w:hAnsi="仿宋"/>
          <w:sz w:val="30"/>
          <w:szCs w:val="30"/>
        </w:rPr>
        <w:t>8</w:t>
      </w:r>
      <w:r w:rsidRPr="00AC4D26">
        <w:rPr>
          <w:rFonts w:ascii="仿宋" w:eastAsia="仿宋" w:hAnsi="仿宋" w:hint="eastAsia"/>
          <w:sz w:val="30"/>
          <w:szCs w:val="30"/>
        </w:rPr>
        <w:t>条一起针对有对照组的研究，最高分共</w:t>
      </w:r>
      <w:r w:rsidRPr="00AC4D26">
        <w:rPr>
          <w:rFonts w:ascii="仿宋" w:eastAsia="仿宋" w:hAnsi="仿宋"/>
          <w:sz w:val="30"/>
          <w:szCs w:val="30"/>
        </w:rPr>
        <w:t>24</w:t>
      </w:r>
      <w:r w:rsidRPr="00AC4D26">
        <w:rPr>
          <w:rFonts w:ascii="仿宋" w:eastAsia="仿宋" w:hAnsi="仿宋" w:hint="eastAsia"/>
          <w:sz w:val="30"/>
          <w:szCs w:val="30"/>
        </w:rPr>
        <w:t>分。</w:t>
      </w:r>
      <w:r w:rsidRPr="00AC4D26">
        <w:rPr>
          <w:rFonts w:ascii="仿宋" w:eastAsia="仿宋" w:hAnsi="仿宋"/>
          <w:sz w:val="30"/>
          <w:szCs w:val="30"/>
        </w:rPr>
        <w:t>0</w:t>
      </w:r>
      <w:r w:rsidRPr="00AC4D26">
        <w:rPr>
          <w:rFonts w:ascii="仿宋" w:eastAsia="仿宋" w:hAnsi="仿宋" w:hint="eastAsia"/>
          <w:sz w:val="30"/>
          <w:szCs w:val="30"/>
        </w:rPr>
        <w:t>分表示未报道；</w:t>
      </w:r>
      <w:r w:rsidRPr="00AC4D26">
        <w:rPr>
          <w:rFonts w:ascii="仿宋" w:eastAsia="仿宋" w:hAnsi="仿宋"/>
          <w:sz w:val="30"/>
          <w:szCs w:val="30"/>
        </w:rPr>
        <w:t>1</w:t>
      </w:r>
      <w:r w:rsidRPr="00AC4D26">
        <w:rPr>
          <w:rFonts w:ascii="仿宋" w:eastAsia="仿宋" w:hAnsi="仿宋" w:hint="eastAsia"/>
          <w:sz w:val="30"/>
          <w:szCs w:val="30"/>
        </w:rPr>
        <w:t>分表示报道了但信息不充分；</w:t>
      </w:r>
      <w:r w:rsidRPr="00AC4D26">
        <w:rPr>
          <w:rFonts w:ascii="仿宋" w:eastAsia="仿宋" w:hAnsi="仿宋"/>
          <w:sz w:val="30"/>
          <w:szCs w:val="30"/>
        </w:rPr>
        <w:t>2</w:t>
      </w:r>
      <w:r w:rsidRPr="00AC4D26">
        <w:rPr>
          <w:rFonts w:ascii="仿宋" w:eastAsia="仿宋" w:hAnsi="仿宋" w:hint="eastAsia"/>
          <w:sz w:val="30"/>
          <w:szCs w:val="30"/>
        </w:rPr>
        <w:t>分表示报道了且提供了充分的信息。选择总分大于</w:t>
      </w:r>
      <w:r w:rsidRPr="00AC4D26">
        <w:rPr>
          <w:rFonts w:ascii="仿宋" w:eastAsia="仿宋" w:hAnsi="仿宋"/>
          <w:sz w:val="30"/>
          <w:szCs w:val="30"/>
        </w:rPr>
        <w:t>13</w:t>
      </w:r>
      <w:r w:rsidRPr="00AC4D26">
        <w:rPr>
          <w:rFonts w:ascii="仿宋" w:eastAsia="仿宋" w:hAnsi="仿宋" w:hint="eastAsia"/>
          <w:sz w:val="30"/>
          <w:szCs w:val="30"/>
        </w:rPr>
        <w:t>分的文献作为治疗性建议证据。另：相当一部分研究采用的随机方法不当，如采用按患者生日、住院号等分组或交替分配者，或根据医生、患者、实验检查结果或干预措施的可获得性进行分配的研究，均不视作随机临床试验，可根据研究情况视为半随机临床研究或非随机临床研究。指南中的半随机临床研究评价方法，参照非随机临床试验方法评价。（</w:t>
      </w:r>
      <w:r w:rsidRPr="00AC4D26">
        <w:rPr>
          <w:rFonts w:ascii="仿宋" w:eastAsia="仿宋" w:hAnsi="仿宋"/>
          <w:sz w:val="30"/>
          <w:szCs w:val="30"/>
        </w:rPr>
        <w:t>3</w:t>
      </w:r>
      <w:r w:rsidRPr="00AC4D26">
        <w:rPr>
          <w:rFonts w:ascii="仿宋" w:eastAsia="仿宋" w:hAnsi="仿宋" w:hint="eastAsia"/>
          <w:sz w:val="30"/>
          <w:szCs w:val="30"/>
        </w:rPr>
        <w:t>）系统评价及</w:t>
      </w:r>
      <w:r w:rsidRPr="00AC4D26">
        <w:rPr>
          <w:rFonts w:ascii="仿宋" w:eastAsia="仿宋" w:hAnsi="仿宋"/>
          <w:sz w:val="30"/>
          <w:szCs w:val="30"/>
        </w:rPr>
        <w:t>Meta</w:t>
      </w:r>
      <w:r w:rsidRPr="00AC4D26">
        <w:rPr>
          <w:rFonts w:ascii="仿宋" w:eastAsia="仿宋" w:hAnsi="仿宋" w:hint="eastAsia"/>
          <w:sz w:val="30"/>
          <w:szCs w:val="30"/>
        </w:rPr>
        <w:t>分析的评价：可采用</w:t>
      </w:r>
      <w:r w:rsidRPr="00211376">
        <w:rPr>
          <w:rFonts w:ascii="仿宋" w:eastAsia="仿宋" w:hAnsi="仿宋"/>
          <w:sz w:val="30"/>
          <w:szCs w:val="30"/>
        </w:rPr>
        <w:t>AMSTAR</w:t>
      </w:r>
      <w:r w:rsidRPr="00211376">
        <w:rPr>
          <w:rFonts w:ascii="仿宋" w:eastAsia="仿宋" w:hAnsi="仿宋" w:hint="eastAsia"/>
          <w:sz w:val="30"/>
          <w:szCs w:val="30"/>
        </w:rPr>
        <w:t>量表</w:t>
      </w:r>
      <w:r w:rsidRPr="00AC4D26">
        <w:rPr>
          <w:rFonts w:ascii="仿宋" w:eastAsia="仿宋" w:hAnsi="仿宋" w:hint="eastAsia"/>
          <w:sz w:val="30"/>
          <w:szCs w:val="30"/>
        </w:rPr>
        <w:t>进行文献质量评价。每个条目评价结果可以分为“是”、“否”、“不清楚”或“未提及”三种，并给予计分，如“是”为</w:t>
      </w:r>
      <w:r w:rsidRPr="00AC4D26">
        <w:rPr>
          <w:rFonts w:ascii="仿宋" w:eastAsia="仿宋" w:hAnsi="仿宋"/>
          <w:sz w:val="30"/>
          <w:szCs w:val="30"/>
        </w:rPr>
        <w:t>1</w:t>
      </w:r>
      <w:r w:rsidRPr="00AC4D26">
        <w:rPr>
          <w:rFonts w:ascii="仿宋" w:eastAsia="仿宋" w:hAnsi="仿宋" w:hint="eastAsia"/>
          <w:sz w:val="30"/>
          <w:szCs w:val="30"/>
        </w:rPr>
        <w:t>分，“否”、“不清楚”或“未提及”为</w:t>
      </w:r>
      <w:r w:rsidRPr="00AC4D26">
        <w:rPr>
          <w:rFonts w:ascii="仿宋" w:eastAsia="仿宋" w:hAnsi="仿宋"/>
          <w:sz w:val="30"/>
          <w:szCs w:val="30"/>
        </w:rPr>
        <w:t>0</w:t>
      </w:r>
      <w:r w:rsidRPr="00AC4D26">
        <w:rPr>
          <w:rFonts w:ascii="仿宋" w:eastAsia="仿宋" w:hAnsi="仿宋" w:hint="eastAsia"/>
          <w:sz w:val="30"/>
          <w:szCs w:val="30"/>
        </w:rPr>
        <w:t>分，共</w:t>
      </w:r>
      <w:r w:rsidRPr="00AC4D26">
        <w:rPr>
          <w:rFonts w:ascii="仿宋" w:eastAsia="仿宋" w:hAnsi="仿宋"/>
          <w:sz w:val="30"/>
          <w:szCs w:val="30"/>
        </w:rPr>
        <w:t>11</w:t>
      </w:r>
      <w:r w:rsidRPr="00AC4D26">
        <w:rPr>
          <w:rFonts w:ascii="仿宋" w:eastAsia="仿宋" w:hAnsi="仿宋" w:hint="eastAsia"/>
          <w:sz w:val="30"/>
          <w:szCs w:val="30"/>
        </w:rPr>
        <w:t>分，</w:t>
      </w:r>
      <w:r w:rsidRPr="00AC4D26">
        <w:rPr>
          <w:rFonts w:ascii="仿宋" w:eastAsia="仿宋" w:hAnsi="仿宋"/>
          <w:sz w:val="30"/>
          <w:szCs w:val="30"/>
        </w:rPr>
        <w:t>AMSTAR</w:t>
      </w:r>
      <w:r w:rsidRPr="00AC4D26">
        <w:rPr>
          <w:rFonts w:ascii="仿宋" w:eastAsia="仿宋" w:hAnsi="仿宋" w:hint="eastAsia"/>
          <w:sz w:val="30"/>
          <w:szCs w:val="30"/>
        </w:rPr>
        <w:t>量表得分</w:t>
      </w:r>
      <w:r w:rsidRPr="00AC4D26">
        <w:rPr>
          <w:rFonts w:ascii="仿宋" w:eastAsia="仿宋" w:hAnsi="仿宋"/>
          <w:sz w:val="30"/>
          <w:szCs w:val="30"/>
        </w:rPr>
        <w:t>0-4</w:t>
      </w:r>
      <w:r w:rsidRPr="00AC4D26">
        <w:rPr>
          <w:rFonts w:ascii="仿宋" w:eastAsia="仿宋" w:hAnsi="仿宋" w:hint="eastAsia"/>
          <w:sz w:val="30"/>
          <w:szCs w:val="30"/>
        </w:rPr>
        <w:t>分为低质量，</w:t>
      </w:r>
      <w:r w:rsidRPr="00AC4D26">
        <w:rPr>
          <w:rFonts w:ascii="仿宋" w:eastAsia="仿宋" w:hAnsi="仿宋"/>
          <w:sz w:val="30"/>
          <w:szCs w:val="30"/>
        </w:rPr>
        <w:t>5-8</w:t>
      </w:r>
      <w:r w:rsidRPr="00AC4D26">
        <w:rPr>
          <w:rFonts w:ascii="仿宋" w:eastAsia="仿宋" w:hAnsi="仿宋" w:hint="eastAsia"/>
          <w:sz w:val="30"/>
          <w:szCs w:val="30"/>
        </w:rPr>
        <w:t>分为中等质量，</w:t>
      </w:r>
      <w:r w:rsidRPr="00AC4D26">
        <w:rPr>
          <w:rFonts w:ascii="仿宋" w:eastAsia="仿宋" w:hAnsi="仿宋"/>
          <w:sz w:val="30"/>
          <w:szCs w:val="30"/>
        </w:rPr>
        <w:t>9-11</w:t>
      </w:r>
      <w:r w:rsidRPr="00AC4D26">
        <w:rPr>
          <w:rFonts w:ascii="仿宋" w:eastAsia="仿宋" w:hAnsi="仿宋" w:hint="eastAsia"/>
          <w:sz w:val="30"/>
          <w:szCs w:val="30"/>
        </w:rPr>
        <w:t>分为高质量，因系统评价在证据级别中居首位，证据级别高，故需保证该研究是高质量的证据，故该评价评分必须</w:t>
      </w:r>
      <w:r w:rsidRPr="00AC4D26">
        <w:rPr>
          <w:rFonts w:ascii="仿宋" w:eastAsia="仿宋" w:hAnsi="仿宋"/>
          <w:sz w:val="30"/>
          <w:szCs w:val="30"/>
        </w:rPr>
        <w:t>&gt;5</w:t>
      </w:r>
      <w:r w:rsidRPr="00AC4D26">
        <w:rPr>
          <w:rFonts w:ascii="仿宋" w:eastAsia="仿宋" w:hAnsi="仿宋" w:hint="eastAsia"/>
          <w:sz w:val="30"/>
          <w:szCs w:val="30"/>
        </w:rPr>
        <w:t>分方纳入指南，</w:t>
      </w:r>
      <w:r w:rsidRPr="00AC4D26">
        <w:rPr>
          <w:rFonts w:ascii="仿宋" w:eastAsia="仿宋" w:hAnsi="仿宋"/>
          <w:sz w:val="30"/>
          <w:szCs w:val="30"/>
        </w:rPr>
        <w:t>5-8</w:t>
      </w:r>
      <w:r w:rsidRPr="00AC4D26">
        <w:rPr>
          <w:rFonts w:ascii="仿宋" w:eastAsia="仿宋" w:hAnsi="仿宋" w:hint="eastAsia"/>
          <w:sz w:val="30"/>
          <w:szCs w:val="30"/>
        </w:rPr>
        <w:t>分为中等证据，评级推定为Ⅰ</w:t>
      </w:r>
      <w:r w:rsidRPr="00AC4D26">
        <w:rPr>
          <w:rFonts w:ascii="仿宋" w:eastAsia="仿宋" w:hAnsi="仿宋"/>
          <w:sz w:val="30"/>
          <w:szCs w:val="30"/>
        </w:rPr>
        <w:t>b</w:t>
      </w:r>
      <w:r w:rsidRPr="00AC4D26">
        <w:rPr>
          <w:rFonts w:ascii="仿宋" w:eastAsia="仿宋" w:hAnsi="仿宋" w:hint="eastAsia"/>
          <w:sz w:val="30"/>
          <w:szCs w:val="30"/>
        </w:rPr>
        <w:t>级，推荐强度为</w:t>
      </w:r>
      <w:r w:rsidRPr="00AC4D26">
        <w:rPr>
          <w:rFonts w:ascii="仿宋" w:eastAsia="仿宋" w:hAnsi="仿宋"/>
          <w:sz w:val="30"/>
          <w:szCs w:val="30"/>
        </w:rPr>
        <w:t>B</w:t>
      </w:r>
      <w:r w:rsidRPr="00AC4D26">
        <w:rPr>
          <w:rFonts w:ascii="仿宋" w:eastAsia="仿宋" w:hAnsi="仿宋" w:hint="eastAsia"/>
          <w:sz w:val="30"/>
          <w:szCs w:val="30"/>
        </w:rPr>
        <w:t>；≥</w:t>
      </w:r>
      <w:r w:rsidRPr="00AC4D26">
        <w:rPr>
          <w:rFonts w:ascii="仿宋" w:eastAsia="仿宋" w:hAnsi="仿宋"/>
          <w:sz w:val="30"/>
          <w:szCs w:val="30"/>
        </w:rPr>
        <w:t>9</w:t>
      </w:r>
      <w:r w:rsidRPr="00AC4D26">
        <w:rPr>
          <w:rFonts w:ascii="仿宋" w:eastAsia="仿宋" w:hAnsi="仿宋" w:hint="eastAsia"/>
          <w:sz w:val="30"/>
          <w:szCs w:val="30"/>
        </w:rPr>
        <w:t>分，为高质量证据，评级推定为Ⅰ</w:t>
      </w:r>
      <w:r w:rsidRPr="00AC4D26">
        <w:rPr>
          <w:rFonts w:ascii="仿宋" w:eastAsia="仿宋" w:hAnsi="仿宋"/>
          <w:sz w:val="30"/>
          <w:szCs w:val="30"/>
        </w:rPr>
        <w:t>a</w:t>
      </w:r>
      <w:r w:rsidRPr="00AC4D26">
        <w:rPr>
          <w:rFonts w:ascii="仿宋" w:eastAsia="仿宋" w:hAnsi="仿宋" w:hint="eastAsia"/>
          <w:sz w:val="30"/>
          <w:szCs w:val="30"/>
        </w:rPr>
        <w:t>，推荐强度为</w:t>
      </w:r>
      <w:r w:rsidRPr="00AC4D26">
        <w:rPr>
          <w:rFonts w:ascii="仿宋" w:eastAsia="仿宋" w:hAnsi="仿宋"/>
          <w:sz w:val="30"/>
          <w:szCs w:val="30"/>
        </w:rPr>
        <w:t>A</w:t>
      </w:r>
      <w:r w:rsidRPr="00AC4D26">
        <w:rPr>
          <w:rFonts w:ascii="仿宋" w:eastAsia="仿宋" w:hAnsi="仿宋" w:hint="eastAsia"/>
          <w:sz w:val="30"/>
          <w:szCs w:val="30"/>
        </w:rPr>
        <w:t>。</w:t>
      </w:r>
    </w:p>
    <w:p w:rsidR="00EF1C5F" w:rsidRPr="00AC4D26" w:rsidRDefault="00EF1C5F" w:rsidP="003529F7">
      <w:pPr>
        <w:ind w:firstLineChars="200" w:firstLine="31680"/>
        <w:rPr>
          <w:rFonts w:ascii="仿宋" w:eastAsia="仿宋" w:hAnsi="仿宋"/>
          <w:sz w:val="30"/>
          <w:szCs w:val="30"/>
        </w:rPr>
      </w:pPr>
      <w:r w:rsidRPr="00AC4D26">
        <w:rPr>
          <w:rFonts w:ascii="仿宋" w:eastAsia="仿宋" w:hAnsi="仿宋" w:hint="eastAsia"/>
          <w:sz w:val="30"/>
          <w:szCs w:val="30"/>
        </w:rPr>
        <w:t>循证证据的形成。证据评价及推荐级别的拟定：据刘建平提出的“中医药临床证据分级参考”与</w:t>
      </w:r>
      <w:r w:rsidRPr="00AC4D26">
        <w:rPr>
          <w:rFonts w:ascii="仿宋" w:eastAsia="仿宋" w:hAnsi="仿宋"/>
          <w:sz w:val="30"/>
          <w:szCs w:val="30"/>
        </w:rPr>
        <w:t>2001</w:t>
      </w:r>
      <w:r w:rsidRPr="00AC4D26">
        <w:rPr>
          <w:rFonts w:ascii="仿宋" w:eastAsia="仿宋" w:hAnsi="仿宋" w:hint="eastAsia"/>
          <w:sz w:val="30"/>
          <w:szCs w:val="30"/>
        </w:rPr>
        <w:t>年国际感染论坛（</w:t>
      </w:r>
      <w:r w:rsidRPr="00AC4D26">
        <w:rPr>
          <w:rFonts w:ascii="仿宋" w:eastAsia="仿宋" w:hAnsi="仿宋"/>
          <w:sz w:val="30"/>
          <w:szCs w:val="30"/>
        </w:rPr>
        <w:t>ISF</w:t>
      </w:r>
      <w:r w:rsidRPr="00AC4D26">
        <w:rPr>
          <w:rFonts w:ascii="仿宋" w:eastAsia="仿宋" w:hAnsi="仿宋" w:hint="eastAsia"/>
          <w:sz w:val="30"/>
          <w:szCs w:val="30"/>
        </w:rPr>
        <w:t>）提出的“</w:t>
      </w:r>
      <w:r w:rsidRPr="00AC4D26">
        <w:rPr>
          <w:rFonts w:ascii="仿宋" w:eastAsia="仿宋" w:hAnsi="仿宋"/>
          <w:sz w:val="30"/>
          <w:szCs w:val="30"/>
        </w:rPr>
        <w:t>Delphi</w:t>
      </w:r>
      <w:r w:rsidRPr="00AC4D26">
        <w:rPr>
          <w:rFonts w:ascii="仿宋" w:eastAsia="仿宋" w:hAnsi="仿宋" w:hint="eastAsia"/>
          <w:sz w:val="30"/>
          <w:szCs w:val="30"/>
        </w:rPr>
        <w:t>分级标准”相结合，确定推荐建议的级别，见表</w:t>
      </w:r>
      <w:r w:rsidRPr="00AC4D26">
        <w:rPr>
          <w:rFonts w:ascii="仿宋" w:eastAsia="仿宋" w:hAnsi="仿宋"/>
          <w:sz w:val="30"/>
          <w:szCs w:val="30"/>
        </w:rPr>
        <w:t>1</w:t>
      </w:r>
    </w:p>
    <w:tbl>
      <w:tblPr>
        <w:tblW w:w="0" w:type="auto"/>
        <w:tblInd w:w="-612" w:type="dxa"/>
        <w:tblBorders>
          <w:top w:val="single" w:sz="4" w:space="0" w:color="auto"/>
          <w:bottom w:val="single" w:sz="4" w:space="0" w:color="auto"/>
        </w:tblBorders>
        <w:tblLook w:val="00A0"/>
      </w:tblPr>
      <w:tblGrid>
        <w:gridCol w:w="720"/>
        <w:gridCol w:w="4500"/>
        <w:gridCol w:w="3600"/>
      </w:tblGrid>
      <w:tr w:rsidR="00EF1C5F" w:rsidRPr="00C538E9" w:rsidTr="00211376">
        <w:trPr>
          <w:trHeight w:hRule="exact" w:val="482"/>
        </w:trPr>
        <w:tc>
          <w:tcPr>
            <w:tcW w:w="720" w:type="dxa"/>
            <w:tcBorders>
              <w:top w:val="single" w:sz="4" w:space="0" w:color="auto"/>
              <w:left w:val="nil"/>
              <w:bottom w:val="single" w:sz="4" w:space="0" w:color="auto"/>
              <w:right w:val="nil"/>
            </w:tcBorders>
            <w:vAlign w:val="center"/>
          </w:tcPr>
          <w:p w:rsidR="00EF1C5F" w:rsidRPr="00C538E9" w:rsidRDefault="00EF1C5F" w:rsidP="00C479A6">
            <w:pPr>
              <w:rPr>
                <w:rFonts w:ascii="仿宋" w:eastAsia="仿宋" w:hAnsi="仿宋"/>
                <w:sz w:val="30"/>
                <w:szCs w:val="30"/>
              </w:rPr>
            </w:pPr>
          </w:p>
        </w:tc>
        <w:tc>
          <w:tcPr>
            <w:tcW w:w="4500" w:type="dxa"/>
            <w:tcBorders>
              <w:top w:val="single" w:sz="4" w:space="0" w:color="auto"/>
              <w:left w:val="nil"/>
              <w:bottom w:val="single" w:sz="4" w:space="0" w:color="auto"/>
              <w:right w:val="nil"/>
            </w:tcBorders>
            <w:vAlign w:val="center"/>
          </w:tcPr>
          <w:p w:rsidR="00EF1C5F" w:rsidRPr="0022325A" w:rsidRDefault="00EF1C5F" w:rsidP="00C479A6">
            <w:pPr>
              <w:rPr>
                <w:rFonts w:ascii="仿宋" w:eastAsia="仿宋" w:hAnsi="仿宋"/>
                <w:sz w:val="28"/>
                <w:szCs w:val="28"/>
              </w:rPr>
            </w:pPr>
            <w:r w:rsidRPr="0022325A">
              <w:rPr>
                <w:rFonts w:ascii="仿宋" w:eastAsia="仿宋" w:hAnsi="仿宋" w:hint="eastAsia"/>
                <w:sz w:val="28"/>
                <w:szCs w:val="28"/>
              </w:rPr>
              <w:t>证据评价具体描述</w:t>
            </w:r>
          </w:p>
        </w:tc>
        <w:tc>
          <w:tcPr>
            <w:tcW w:w="3600" w:type="dxa"/>
            <w:tcBorders>
              <w:top w:val="single" w:sz="4" w:space="0" w:color="auto"/>
              <w:left w:val="nil"/>
              <w:bottom w:val="single" w:sz="4" w:space="0" w:color="auto"/>
              <w:right w:val="nil"/>
            </w:tcBorders>
            <w:vAlign w:val="center"/>
          </w:tcPr>
          <w:p w:rsidR="00EF1C5F" w:rsidRPr="0022325A" w:rsidRDefault="00EF1C5F" w:rsidP="00C479A6">
            <w:pPr>
              <w:rPr>
                <w:rFonts w:ascii="仿宋" w:eastAsia="仿宋" w:hAnsi="仿宋"/>
                <w:sz w:val="28"/>
                <w:szCs w:val="28"/>
              </w:rPr>
            </w:pPr>
            <w:r w:rsidRPr="0022325A">
              <w:rPr>
                <w:rFonts w:ascii="仿宋" w:eastAsia="仿宋" w:hAnsi="仿宋" w:hint="eastAsia"/>
                <w:sz w:val="28"/>
                <w:szCs w:val="28"/>
              </w:rPr>
              <w:t>证据推荐级别</w:t>
            </w:r>
          </w:p>
        </w:tc>
      </w:tr>
      <w:tr w:rsidR="00EF1C5F" w:rsidRPr="00C538E9" w:rsidTr="00211376">
        <w:trPr>
          <w:trHeight w:val="690"/>
        </w:trPr>
        <w:tc>
          <w:tcPr>
            <w:tcW w:w="720" w:type="dxa"/>
            <w:tcBorders>
              <w:top w:val="single" w:sz="4" w:space="0" w:color="auto"/>
              <w:left w:val="nil"/>
              <w:bottom w:val="nil"/>
              <w:right w:val="nil"/>
            </w:tcBorders>
            <w:vAlign w:val="center"/>
          </w:tcPr>
          <w:p w:rsidR="00EF1C5F" w:rsidRPr="0042134E" w:rsidRDefault="00EF1C5F" w:rsidP="00C479A6">
            <w:pPr>
              <w:rPr>
                <w:rFonts w:ascii="仿宋" w:eastAsia="仿宋" w:hAnsi="仿宋"/>
                <w:sz w:val="28"/>
                <w:szCs w:val="28"/>
              </w:rPr>
            </w:pPr>
            <w:r w:rsidRPr="0042134E">
              <w:rPr>
                <w:rFonts w:ascii="仿宋" w:eastAsia="仿宋" w:hAnsi="仿宋" w:hint="eastAsia"/>
                <w:sz w:val="28"/>
                <w:szCs w:val="28"/>
              </w:rPr>
              <w:t>Ⅰ</w:t>
            </w:r>
            <w:r w:rsidRPr="0042134E">
              <w:rPr>
                <w:rFonts w:ascii="仿宋" w:eastAsia="仿宋" w:hAnsi="仿宋"/>
                <w:sz w:val="28"/>
                <w:szCs w:val="28"/>
              </w:rPr>
              <w:t>a</w:t>
            </w:r>
          </w:p>
        </w:tc>
        <w:tc>
          <w:tcPr>
            <w:tcW w:w="4500" w:type="dxa"/>
            <w:tcBorders>
              <w:top w:val="single" w:sz="4" w:space="0" w:color="auto"/>
              <w:left w:val="nil"/>
              <w:bottom w:val="nil"/>
              <w:right w:val="nil"/>
            </w:tcBorders>
            <w:vAlign w:val="center"/>
          </w:tcPr>
          <w:p w:rsidR="00EF1C5F" w:rsidRPr="0042134E" w:rsidRDefault="00EF1C5F" w:rsidP="00C479A6">
            <w:pPr>
              <w:rPr>
                <w:rFonts w:ascii="仿宋" w:eastAsia="仿宋" w:hAnsi="仿宋"/>
                <w:sz w:val="28"/>
                <w:szCs w:val="28"/>
              </w:rPr>
            </w:pPr>
            <w:r w:rsidRPr="0042134E">
              <w:rPr>
                <w:rFonts w:ascii="仿宋" w:eastAsia="仿宋" w:hAnsi="仿宋" w:hint="eastAsia"/>
                <w:sz w:val="28"/>
                <w:szCs w:val="28"/>
              </w:rPr>
              <w:t>由随机对照试验、队列研究、病例对照研究、病例系列这四种研究中至少</w:t>
            </w:r>
            <w:r w:rsidRPr="0042134E">
              <w:rPr>
                <w:rFonts w:ascii="仿宋" w:eastAsia="仿宋" w:hAnsi="仿宋"/>
                <w:sz w:val="28"/>
                <w:szCs w:val="28"/>
              </w:rPr>
              <w:t>2</w:t>
            </w:r>
            <w:r w:rsidRPr="0042134E">
              <w:rPr>
                <w:rFonts w:ascii="仿宋" w:eastAsia="仿宋" w:hAnsi="仿宋" w:hint="eastAsia"/>
                <w:sz w:val="28"/>
                <w:szCs w:val="28"/>
              </w:rPr>
              <w:t>种不同类型的研究构成的证据体，且不同研究结果的效应一致或高质量的系统评价。</w:t>
            </w:r>
          </w:p>
        </w:tc>
        <w:tc>
          <w:tcPr>
            <w:tcW w:w="3600" w:type="dxa"/>
            <w:tcBorders>
              <w:top w:val="single" w:sz="4" w:space="0" w:color="auto"/>
              <w:left w:val="nil"/>
              <w:bottom w:val="nil"/>
              <w:right w:val="nil"/>
            </w:tcBorders>
          </w:tcPr>
          <w:p w:rsidR="00EF1C5F" w:rsidRPr="0042134E" w:rsidRDefault="00EF1C5F" w:rsidP="00C479A6">
            <w:pPr>
              <w:rPr>
                <w:rFonts w:ascii="仿宋" w:eastAsia="仿宋" w:hAnsi="仿宋"/>
                <w:sz w:val="28"/>
                <w:szCs w:val="28"/>
              </w:rPr>
            </w:pPr>
            <w:r w:rsidRPr="0042134E">
              <w:rPr>
                <w:rFonts w:ascii="仿宋" w:eastAsia="仿宋" w:hAnsi="仿宋"/>
                <w:sz w:val="28"/>
                <w:szCs w:val="28"/>
              </w:rPr>
              <w:t>A</w:t>
            </w:r>
            <w:r w:rsidRPr="0042134E">
              <w:rPr>
                <w:rFonts w:ascii="仿宋" w:eastAsia="仿宋" w:hAnsi="仿宋" w:hint="eastAsia"/>
                <w:sz w:val="28"/>
                <w:szCs w:val="28"/>
              </w:rPr>
              <w:t>至少有</w:t>
            </w:r>
            <w:r w:rsidRPr="0042134E">
              <w:rPr>
                <w:rFonts w:ascii="仿宋" w:eastAsia="仿宋" w:hAnsi="仿宋"/>
                <w:sz w:val="28"/>
                <w:szCs w:val="28"/>
              </w:rPr>
              <w:t>2</w:t>
            </w:r>
            <w:r w:rsidRPr="0042134E">
              <w:rPr>
                <w:rFonts w:ascii="仿宋" w:eastAsia="仿宋" w:hAnsi="仿宋" w:hint="eastAsia"/>
                <w:sz w:val="28"/>
                <w:szCs w:val="28"/>
              </w:rPr>
              <w:t>项</w:t>
            </w:r>
            <w:r w:rsidRPr="0042134E">
              <w:rPr>
                <w:rFonts w:ascii="仿宋" w:eastAsia="仿宋" w:hAnsi="仿宋"/>
                <w:sz w:val="28"/>
                <w:szCs w:val="28"/>
              </w:rPr>
              <w:t>1</w:t>
            </w:r>
            <w:r w:rsidRPr="0042134E">
              <w:rPr>
                <w:rFonts w:ascii="仿宋" w:eastAsia="仿宋" w:hAnsi="仿宋" w:hint="eastAsia"/>
                <w:sz w:val="28"/>
                <w:szCs w:val="28"/>
              </w:rPr>
              <w:t>级研究结果支持</w:t>
            </w:r>
          </w:p>
        </w:tc>
      </w:tr>
      <w:tr w:rsidR="00EF1C5F" w:rsidRPr="00C538E9" w:rsidTr="00211376">
        <w:trPr>
          <w:trHeight w:hRule="exact" w:val="680"/>
        </w:trPr>
        <w:tc>
          <w:tcPr>
            <w:tcW w:w="720" w:type="dxa"/>
            <w:tcBorders>
              <w:top w:val="nil"/>
              <w:left w:val="nil"/>
              <w:bottom w:val="nil"/>
              <w:right w:val="nil"/>
            </w:tcBorders>
            <w:vAlign w:val="center"/>
          </w:tcPr>
          <w:p w:rsidR="00EF1C5F" w:rsidRPr="0042134E" w:rsidRDefault="00EF1C5F" w:rsidP="00C479A6">
            <w:pPr>
              <w:rPr>
                <w:rFonts w:ascii="仿宋" w:eastAsia="仿宋" w:hAnsi="仿宋"/>
                <w:sz w:val="28"/>
                <w:szCs w:val="28"/>
              </w:rPr>
            </w:pPr>
            <w:r w:rsidRPr="0042134E">
              <w:rPr>
                <w:rFonts w:ascii="仿宋" w:eastAsia="仿宋" w:hAnsi="仿宋" w:hint="eastAsia"/>
                <w:sz w:val="28"/>
                <w:szCs w:val="28"/>
              </w:rPr>
              <w:t>Ⅰ</w:t>
            </w:r>
            <w:r w:rsidRPr="0042134E">
              <w:rPr>
                <w:rFonts w:ascii="仿宋" w:eastAsia="仿宋" w:hAnsi="仿宋"/>
                <w:sz w:val="28"/>
                <w:szCs w:val="28"/>
              </w:rPr>
              <w:t>b</w:t>
            </w:r>
          </w:p>
        </w:tc>
        <w:tc>
          <w:tcPr>
            <w:tcW w:w="4500" w:type="dxa"/>
            <w:tcBorders>
              <w:top w:val="nil"/>
              <w:left w:val="nil"/>
              <w:bottom w:val="nil"/>
              <w:right w:val="nil"/>
            </w:tcBorders>
            <w:vAlign w:val="center"/>
          </w:tcPr>
          <w:p w:rsidR="00EF1C5F" w:rsidRPr="0042134E" w:rsidRDefault="00EF1C5F" w:rsidP="00C479A6">
            <w:pPr>
              <w:rPr>
                <w:rFonts w:ascii="仿宋" w:eastAsia="仿宋" w:hAnsi="仿宋"/>
                <w:sz w:val="28"/>
                <w:szCs w:val="28"/>
              </w:rPr>
            </w:pPr>
            <w:bookmarkStart w:id="3" w:name="OLE_LINK1"/>
            <w:r w:rsidRPr="0042134E">
              <w:rPr>
                <w:rFonts w:ascii="仿宋" w:eastAsia="仿宋" w:hAnsi="仿宋" w:hint="eastAsia"/>
                <w:sz w:val="28"/>
                <w:szCs w:val="28"/>
              </w:rPr>
              <w:t>具有足够把握度的单个随机对照试验</w:t>
            </w:r>
            <w:bookmarkEnd w:id="3"/>
          </w:p>
        </w:tc>
        <w:tc>
          <w:tcPr>
            <w:tcW w:w="3600" w:type="dxa"/>
            <w:tcBorders>
              <w:top w:val="nil"/>
              <w:left w:val="nil"/>
              <w:bottom w:val="nil"/>
              <w:right w:val="nil"/>
            </w:tcBorders>
          </w:tcPr>
          <w:p w:rsidR="00EF1C5F" w:rsidRPr="0042134E" w:rsidRDefault="00EF1C5F" w:rsidP="00C479A6">
            <w:pPr>
              <w:rPr>
                <w:rFonts w:ascii="仿宋" w:eastAsia="仿宋" w:hAnsi="仿宋"/>
                <w:sz w:val="28"/>
                <w:szCs w:val="28"/>
              </w:rPr>
            </w:pPr>
            <w:r w:rsidRPr="0042134E">
              <w:rPr>
                <w:rFonts w:ascii="仿宋" w:eastAsia="仿宋" w:hAnsi="仿宋"/>
                <w:sz w:val="28"/>
                <w:szCs w:val="28"/>
              </w:rPr>
              <w:t>B</w:t>
            </w:r>
            <w:r w:rsidRPr="0042134E">
              <w:rPr>
                <w:rFonts w:ascii="仿宋" w:eastAsia="仿宋" w:hAnsi="仿宋" w:hint="eastAsia"/>
                <w:sz w:val="28"/>
                <w:szCs w:val="28"/>
              </w:rPr>
              <w:t>仅有</w:t>
            </w:r>
            <w:r w:rsidRPr="0042134E">
              <w:rPr>
                <w:rFonts w:ascii="仿宋" w:eastAsia="仿宋" w:hAnsi="仿宋"/>
                <w:sz w:val="28"/>
                <w:szCs w:val="28"/>
              </w:rPr>
              <w:t xml:space="preserve">1 </w:t>
            </w:r>
            <w:r w:rsidRPr="0042134E">
              <w:rPr>
                <w:rFonts w:ascii="仿宋" w:eastAsia="仿宋" w:hAnsi="仿宋" w:hint="eastAsia"/>
                <w:sz w:val="28"/>
                <w:szCs w:val="28"/>
              </w:rPr>
              <w:t>项</w:t>
            </w:r>
            <w:r w:rsidRPr="0042134E">
              <w:rPr>
                <w:rFonts w:ascii="仿宋" w:eastAsia="仿宋" w:hAnsi="仿宋"/>
                <w:sz w:val="28"/>
                <w:szCs w:val="28"/>
              </w:rPr>
              <w:t xml:space="preserve"> I </w:t>
            </w:r>
            <w:r w:rsidRPr="0042134E">
              <w:rPr>
                <w:rFonts w:ascii="仿宋" w:eastAsia="仿宋" w:hAnsi="仿宋" w:hint="eastAsia"/>
                <w:sz w:val="28"/>
                <w:szCs w:val="28"/>
              </w:rPr>
              <w:t>级研究结果支持</w:t>
            </w:r>
          </w:p>
        </w:tc>
      </w:tr>
      <w:tr w:rsidR="00EF1C5F" w:rsidRPr="00C538E9" w:rsidTr="00211376">
        <w:trPr>
          <w:trHeight w:hRule="exact" w:val="680"/>
        </w:trPr>
        <w:tc>
          <w:tcPr>
            <w:tcW w:w="720" w:type="dxa"/>
            <w:tcBorders>
              <w:top w:val="nil"/>
              <w:left w:val="nil"/>
              <w:bottom w:val="nil"/>
              <w:right w:val="nil"/>
            </w:tcBorders>
            <w:vAlign w:val="center"/>
          </w:tcPr>
          <w:p w:rsidR="00EF1C5F" w:rsidRPr="0042134E" w:rsidRDefault="00EF1C5F" w:rsidP="00C479A6">
            <w:pPr>
              <w:rPr>
                <w:rFonts w:ascii="仿宋" w:eastAsia="仿宋" w:hAnsi="仿宋"/>
                <w:sz w:val="28"/>
                <w:szCs w:val="28"/>
              </w:rPr>
            </w:pPr>
            <w:r w:rsidRPr="0042134E">
              <w:rPr>
                <w:rFonts w:ascii="仿宋" w:eastAsia="仿宋" w:hAnsi="仿宋" w:hint="eastAsia"/>
                <w:sz w:val="28"/>
                <w:szCs w:val="28"/>
              </w:rPr>
              <w:t>Ⅱ</w:t>
            </w:r>
            <w:r w:rsidRPr="0042134E">
              <w:rPr>
                <w:rFonts w:ascii="仿宋" w:eastAsia="仿宋" w:hAnsi="仿宋"/>
                <w:sz w:val="28"/>
                <w:szCs w:val="28"/>
              </w:rPr>
              <w:t>a</w:t>
            </w:r>
          </w:p>
        </w:tc>
        <w:tc>
          <w:tcPr>
            <w:tcW w:w="4500" w:type="dxa"/>
            <w:tcBorders>
              <w:top w:val="nil"/>
              <w:left w:val="nil"/>
              <w:bottom w:val="nil"/>
              <w:right w:val="nil"/>
            </w:tcBorders>
            <w:vAlign w:val="center"/>
          </w:tcPr>
          <w:p w:rsidR="00EF1C5F" w:rsidRPr="0042134E" w:rsidRDefault="00EF1C5F" w:rsidP="00C479A6">
            <w:pPr>
              <w:rPr>
                <w:rFonts w:ascii="仿宋" w:eastAsia="仿宋" w:hAnsi="仿宋"/>
                <w:sz w:val="28"/>
                <w:szCs w:val="28"/>
              </w:rPr>
            </w:pPr>
            <w:r w:rsidRPr="0042134E">
              <w:rPr>
                <w:rFonts w:ascii="仿宋" w:eastAsia="仿宋" w:hAnsi="仿宋" w:hint="eastAsia"/>
                <w:sz w:val="28"/>
                <w:szCs w:val="28"/>
              </w:rPr>
              <w:t>半随机对照试验或队列研究</w:t>
            </w:r>
          </w:p>
        </w:tc>
        <w:tc>
          <w:tcPr>
            <w:tcW w:w="3600" w:type="dxa"/>
            <w:tcBorders>
              <w:top w:val="nil"/>
              <w:left w:val="nil"/>
              <w:bottom w:val="nil"/>
              <w:right w:val="nil"/>
            </w:tcBorders>
          </w:tcPr>
          <w:p w:rsidR="00EF1C5F" w:rsidRPr="0042134E" w:rsidRDefault="00EF1C5F" w:rsidP="00C479A6">
            <w:pPr>
              <w:rPr>
                <w:rFonts w:ascii="仿宋" w:eastAsia="仿宋" w:hAnsi="仿宋"/>
                <w:sz w:val="28"/>
                <w:szCs w:val="28"/>
              </w:rPr>
            </w:pPr>
            <w:r w:rsidRPr="0042134E">
              <w:rPr>
                <w:rFonts w:ascii="仿宋" w:eastAsia="仿宋" w:hAnsi="仿宋"/>
                <w:sz w:val="28"/>
                <w:szCs w:val="28"/>
              </w:rPr>
              <w:t>C</w:t>
            </w:r>
            <w:r w:rsidRPr="0042134E">
              <w:rPr>
                <w:rFonts w:ascii="仿宋" w:eastAsia="仿宋" w:hAnsi="仿宋" w:hint="eastAsia"/>
                <w:sz w:val="28"/>
                <w:szCs w:val="28"/>
              </w:rPr>
              <w:t>仅有</w:t>
            </w:r>
            <w:r w:rsidRPr="0042134E">
              <w:rPr>
                <w:rFonts w:ascii="仿宋" w:eastAsia="仿宋" w:hAnsi="仿宋"/>
                <w:sz w:val="28"/>
                <w:szCs w:val="28"/>
              </w:rPr>
              <w:t xml:space="preserve"> II </w:t>
            </w:r>
            <w:r w:rsidRPr="0042134E">
              <w:rPr>
                <w:rFonts w:ascii="仿宋" w:eastAsia="仿宋" w:hAnsi="仿宋" w:hint="eastAsia"/>
                <w:sz w:val="28"/>
                <w:szCs w:val="28"/>
              </w:rPr>
              <w:t>级研究结果支持</w:t>
            </w:r>
          </w:p>
        </w:tc>
      </w:tr>
      <w:tr w:rsidR="00EF1C5F" w:rsidRPr="00C538E9" w:rsidTr="0042134E">
        <w:trPr>
          <w:trHeight w:hRule="exact" w:val="1104"/>
        </w:trPr>
        <w:tc>
          <w:tcPr>
            <w:tcW w:w="720" w:type="dxa"/>
            <w:tcBorders>
              <w:top w:val="nil"/>
              <w:left w:val="nil"/>
              <w:bottom w:val="nil"/>
              <w:right w:val="nil"/>
            </w:tcBorders>
            <w:vAlign w:val="center"/>
          </w:tcPr>
          <w:p w:rsidR="00EF1C5F" w:rsidRPr="0042134E" w:rsidRDefault="00EF1C5F" w:rsidP="00C479A6">
            <w:pPr>
              <w:rPr>
                <w:rFonts w:ascii="仿宋" w:eastAsia="仿宋" w:hAnsi="仿宋"/>
                <w:sz w:val="28"/>
                <w:szCs w:val="28"/>
              </w:rPr>
            </w:pPr>
            <w:r w:rsidRPr="0042134E">
              <w:rPr>
                <w:rFonts w:ascii="仿宋" w:eastAsia="仿宋" w:hAnsi="仿宋" w:hint="eastAsia"/>
                <w:sz w:val="28"/>
                <w:szCs w:val="28"/>
              </w:rPr>
              <w:t>Ⅱ</w:t>
            </w:r>
            <w:r w:rsidRPr="0042134E">
              <w:rPr>
                <w:rFonts w:ascii="仿宋" w:eastAsia="仿宋" w:hAnsi="仿宋"/>
                <w:sz w:val="28"/>
                <w:szCs w:val="28"/>
              </w:rPr>
              <w:t>b</w:t>
            </w:r>
          </w:p>
        </w:tc>
        <w:tc>
          <w:tcPr>
            <w:tcW w:w="4500" w:type="dxa"/>
            <w:tcBorders>
              <w:top w:val="nil"/>
              <w:left w:val="nil"/>
              <w:bottom w:val="nil"/>
              <w:right w:val="nil"/>
            </w:tcBorders>
            <w:vAlign w:val="center"/>
          </w:tcPr>
          <w:p w:rsidR="00EF1C5F" w:rsidRPr="0042134E" w:rsidRDefault="00EF1C5F" w:rsidP="00C479A6">
            <w:pPr>
              <w:rPr>
                <w:rFonts w:ascii="仿宋" w:eastAsia="仿宋" w:hAnsi="仿宋"/>
                <w:sz w:val="28"/>
                <w:szCs w:val="28"/>
              </w:rPr>
            </w:pPr>
            <w:r w:rsidRPr="0042134E">
              <w:rPr>
                <w:rFonts w:ascii="仿宋" w:eastAsia="仿宋" w:hAnsi="仿宋" w:hint="eastAsia"/>
                <w:sz w:val="28"/>
                <w:szCs w:val="28"/>
              </w:rPr>
              <w:t>病例对照研究</w:t>
            </w:r>
          </w:p>
        </w:tc>
        <w:tc>
          <w:tcPr>
            <w:tcW w:w="3600" w:type="dxa"/>
            <w:tcBorders>
              <w:top w:val="nil"/>
              <w:left w:val="nil"/>
              <w:bottom w:val="nil"/>
              <w:right w:val="nil"/>
            </w:tcBorders>
          </w:tcPr>
          <w:p w:rsidR="00EF1C5F" w:rsidRPr="0042134E" w:rsidRDefault="00EF1C5F" w:rsidP="00C479A6">
            <w:pPr>
              <w:rPr>
                <w:rFonts w:ascii="仿宋" w:eastAsia="仿宋" w:hAnsi="仿宋"/>
                <w:sz w:val="28"/>
                <w:szCs w:val="28"/>
              </w:rPr>
            </w:pPr>
            <w:r w:rsidRPr="0042134E">
              <w:rPr>
                <w:rFonts w:ascii="仿宋" w:eastAsia="仿宋" w:hAnsi="仿宋"/>
                <w:sz w:val="28"/>
                <w:szCs w:val="28"/>
              </w:rPr>
              <w:t>D</w:t>
            </w:r>
            <w:r w:rsidRPr="0042134E">
              <w:rPr>
                <w:rFonts w:ascii="仿宋" w:eastAsia="仿宋" w:hAnsi="仿宋" w:hint="eastAsia"/>
                <w:sz w:val="28"/>
                <w:szCs w:val="28"/>
              </w:rPr>
              <w:t>至少有</w:t>
            </w:r>
            <w:r w:rsidRPr="0042134E">
              <w:rPr>
                <w:rFonts w:ascii="仿宋" w:eastAsia="仿宋" w:hAnsi="仿宋"/>
                <w:sz w:val="28"/>
                <w:szCs w:val="28"/>
              </w:rPr>
              <w:t xml:space="preserve">1 </w:t>
            </w:r>
            <w:r w:rsidRPr="0042134E">
              <w:rPr>
                <w:rFonts w:ascii="仿宋" w:eastAsia="仿宋" w:hAnsi="仿宋" w:hint="eastAsia"/>
                <w:sz w:val="28"/>
                <w:szCs w:val="28"/>
              </w:rPr>
              <w:t>项</w:t>
            </w:r>
            <w:r w:rsidRPr="0042134E">
              <w:rPr>
                <w:rFonts w:ascii="仿宋" w:eastAsia="仿宋" w:hAnsi="仿宋"/>
                <w:sz w:val="28"/>
                <w:szCs w:val="28"/>
              </w:rPr>
              <w:t xml:space="preserve"> III </w:t>
            </w:r>
            <w:r w:rsidRPr="0042134E">
              <w:rPr>
                <w:rFonts w:ascii="仿宋" w:eastAsia="仿宋" w:hAnsi="仿宋" w:hint="eastAsia"/>
                <w:sz w:val="28"/>
                <w:szCs w:val="28"/>
              </w:rPr>
              <w:t>级研究结果支持，</w:t>
            </w:r>
            <w:r w:rsidRPr="0042134E">
              <w:rPr>
                <w:rFonts w:ascii="仿宋" w:eastAsia="仿宋" w:hAnsi="仿宋"/>
                <w:sz w:val="28"/>
                <w:szCs w:val="28"/>
              </w:rPr>
              <w:t xml:space="preserve"> </w:t>
            </w:r>
            <w:r w:rsidRPr="0042134E">
              <w:rPr>
                <w:rFonts w:ascii="仿宋" w:eastAsia="仿宋" w:hAnsi="仿宋" w:hint="eastAsia"/>
                <w:sz w:val="28"/>
                <w:szCs w:val="28"/>
              </w:rPr>
              <w:t>或为专家共识</w:t>
            </w:r>
          </w:p>
        </w:tc>
      </w:tr>
      <w:tr w:rsidR="00EF1C5F" w:rsidRPr="00C538E9" w:rsidTr="0042134E">
        <w:trPr>
          <w:trHeight w:hRule="exact" w:val="1119"/>
        </w:trPr>
        <w:tc>
          <w:tcPr>
            <w:tcW w:w="720" w:type="dxa"/>
            <w:tcBorders>
              <w:top w:val="nil"/>
              <w:left w:val="nil"/>
              <w:bottom w:val="nil"/>
              <w:right w:val="nil"/>
            </w:tcBorders>
            <w:vAlign w:val="center"/>
          </w:tcPr>
          <w:p w:rsidR="00EF1C5F" w:rsidRPr="0042134E" w:rsidRDefault="00EF1C5F" w:rsidP="00C479A6">
            <w:pPr>
              <w:rPr>
                <w:rFonts w:ascii="仿宋" w:eastAsia="仿宋" w:hAnsi="仿宋"/>
                <w:sz w:val="28"/>
                <w:szCs w:val="28"/>
              </w:rPr>
            </w:pPr>
            <w:r w:rsidRPr="0042134E">
              <w:rPr>
                <w:rFonts w:ascii="仿宋" w:eastAsia="仿宋" w:hAnsi="仿宋" w:hint="eastAsia"/>
                <w:sz w:val="28"/>
                <w:szCs w:val="28"/>
              </w:rPr>
              <w:t>Ⅲ</w:t>
            </w:r>
            <w:r w:rsidRPr="0042134E">
              <w:rPr>
                <w:rFonts w:ascii="仿宋" w:eastAsia="仿宋" w:hAnsi="仿宋"/>
                <w:sz w:val="28"/>
                <w:szCs w:val="28"/>
              </w:rPr>
              <w:t>a</w:t>
            </w:r>
          </w:p>
        </w:tc>
        <w:tc>
          <w:tcPr>
            <w:tcW w:w="4500" w:type="dxa"/>
            <w:tcBorders>
              <w:top w:val="nil"/>
              <w:left w:val="nil"/>
              <w:bottom w:val="nil"/>
              <w:right w:val="nil"/>
            </w:tcBorders>
            <w:vAlign w:val="center"/>
          </w:tcPr>
          <w:p w:rsidR="00EF1C5F" w:rsidRPr="0042134E" w:rsidRDefault="00EF1C5F" w:rsidP="00C479A6">
            <w:pPr>
              <w:rPr>
                <w:rFonts w:ascii="仿宋" w:eastAsia="仿宋" w:hAnsi="仿宋"/>
                <w:sz w:val="28"/>
                <w:szCs w:val="28"/>
              </w:rPr>
            </w:pPr>
            <w:r w:rsidRPr="0042134E">
              <w:rPr>
                <w:rFonts w:ascii="仿宋" w:eastAsia="仿宋" w:hAnsi="仿宋" w:hint="eastAsia"/>
                <w:sz w:val="28"/>
                <w:szCs w:val="28"/>
              </w:rPr>
              <w:t>历史性对照的病例系列</w:t>
            </w:r>
          </w:p>
        </w:tc>
        <w:tc>
          <w:tcPr>
            <w:tcW w:w="3600" w:type="dxa"/>
            <w:tcBorders>
              <w:top w:val="nil"/>
              <w:left w:val="nil"/>
              <w:bottom w:val="nil"/>
              <w:right w:val="nil"/>
            </w:tcBorders>
          </w:tcPr>
          <w:p w:rsidR="00EF1C5F" w:rsidRPr="0042134E" w:rsidRDefault="00EF1C5F" w:rsidP="00C479A6">
            <w:pPr>
              <w:rPr>
                <w:rFonts w:ascii="仿宋" w:eastAsia="仿宋" w:hAnsi="仿宋"/>
                <w:sz w:val="28"/>
                <w:szCs w:val="28"/>
              </w:rPr>
            </w:pPr>
            <w:r w:rsidRPr="0042134E">
              <w:rPr>
                <w:rFonts w:ascii="仿宋" w:eastAsia="仿宋" w:hAnsi="仿宋"/>
                <w:sz w:val="28"/>
                <w:szCs w:val="28"/>
              </w:rPr>
              <w:t>E</w:t>
            </w:r>
            <w:r w:rsidRPr="0042134E">
              <w:rPr>
                <w:rFonts w:ascii="仿宋" w:eastAsia="仿宋" w:hAnsi="仿宋" w:hint="eastAsia"/>
                <w:sz w:val="28"/>
                <w:szCs w:val="28"/>
              </w:rPr>
              <w:t>仅有</w:t>
            </w:r>
            <w:r w:rsidRPr="0042134E">
              <w:rPr>
                <w:rFonts w:ascii="仿宋" w:eastAsia="仿宋" w:hAnsi="仿宋"/>
                <w:sz w:val="28"/>
                <w:szCs w:val="28"/>
              </w:rPr>
              <w:t xml:space="preserve">IV </w:t>
            </w:r>
            <w:r w:rsidRPr="0042134E">
              <w:rPr>
                <w:rFonts w:ascii="仿宋" w:eastAsia="仿宋" w:hAnsi="仿宋" w:hint="eastAsia"/>
                <w:sz w:val="28"/>
                <w:szCs w:val="28"/>
              </w:rPr>
              <w:t>级或</w:t>
            </w:r>
            <w:r w:rsidRPr="0042134E">
              <w:rPr>
                <w:rFonts w:ascii="仿宋" w:eastAsia="仿宋" w:hAnsi="仿宋"/>
                <w:sz w:val="28"/>
                <w:szCs w:val="28"/>
              </w:rPr>
              <w:t xml:space="preserve">V </w:t>
            </w:r>
            <w:r w:rsidRPr="0042134E">
              <w:rPr>
                <w:rFonts w:ascii="仿宋" w:eastAsia="仿宋" w:hAnsi="仿宋" w:hint="eastAsia"/>
                <w:sz w:val="28"/>
                <w:szCs w:val="28"/>
              </w:rPr>
              <w:t>级研究结果支持，</w:t>
            </w:r>
            <w:r w:rsidRPr="0042134E">
              <w:rPr>
                <w:rFonts w:ascii="仿宋" w:eastAsia="仿宋" w:hAnsi="仿宋"/>
                <w:sz w:val="28"/>
                <w:szCs w:val="28"/>
              </w:rPr>
              <w:t xml:space="preserve"> </w:t>
            </w:r>
            <w:r w:rsidRPr="0042134E">
              <w:rPr>
                <w:rFonts w:ascii="仿宋" w:eastAsia="仿宋" w:hAnsi="仿宋" w:hint="eastAsia"/>
                <w:sz w:val="28"/>
                <w:szCs w:val="28"/>
              </w:rPr>
              <w:t>或为个别专家意见</w:t>
            </w:r>
          </w:p>
        </w:tc>
      </w:tr>
      <w:tr w:rsidR="00EF1C5F" w:rsidRPr="00C538E9" w:rsidTr="00211376">
        <w:trPr>
          <w:trHeight w:hRule="exact" w:val="680"/>
        </w:trPr>
        <w:tc>
          <w:tcPr>
            <w:tcW w:w="720" w:type="dxa"/>
            <w:tcBorders>
              <w:top w:val="nil"/>
              <w:left w:val="nil"/>
              <w:bottom w:val="nil"/>
              <w:right w:val="nil"/>
            </w:tcBorders>
            <w:vAlign w:val="center"/>
          </w:tcPr>
          <w:p w:rsidR="00EF1C5F" w:rsidRPr="0042134E" w:rsidRDefault="00EF1C5F" w:rsidP="00C479A6">
            <w:pPr>
              <w:rPr>
                <w:rFonts w:ascii="仿宋" w:eastAsia="仿宋" w:hAnsi="仿宋"/>
                <w:sz w:val="28"/>
                <w:szCs w:val="28"/>
              </w:rPr>
            </w:pPr>
            <w:r w:rsidRPr="0042134E">
              <w:rPr>
                <w:rFonts w:ascii="仿宋" w:eastAsia="仿宋" w:hAnsi="仿宋" w:hint="eastAsia"/>
                <w:sz w:val="28"/>
                <w:szCs w:val="28"/>
              </w:rPr>
              <w:t>Ⅲ</w:t>
            </w:r>
            <w:r w:rsidRPr="0042134E">
              <w:rPr>
                <w:rFonts w:ascii="仿宋" w:eastAsia="仿宋" w:hAnsi="仿宋"/>
                <w:sz w:val="28"/>
                <w:szCs w:val="28"/>
              </w:rPr>
              <w:t>b</w:t>
            </w:r>
          </w:p>
        </w:tc>
        <w:tc>
          <w:tcPr>
            <w:tcW w:w="4500" w:type="dxa"/>
            <w:tcBorders>
              <w:top w:val="nil"/>
              <w:left w:val="nil"/>
              <w:bottom w:val="nil"/>
              <w:right w:val="nil"/>
            </w:tcBorders>
            <w:vAlign w:val="center"/>
          </w:tcPr>
          <w:p w:rsidR="00EF1C5F" w:rsidRPr="0042134E" w:rsidRDefault="00EF1C5F" w:rsidP="00C479A6">
            <w:pPr>
              <w:rPr>
                <w:rFonts w:ascii="仿宋" w:eastAsia="仿宋" w:hAnsi="仿宋"/>
                <w:sz w:val="28"/>
                <w:szCs w:val="28"/>
              </w:rPr>
            </w:pPr>
            <w:r w:rsidRPr="0042134E">
              <w:rPr>
                <w:rFonts w:ascii="仿宋" w:eastAsia="仿宋" w:hAnsi="仿宋" w:hint="eastAsia"/>
                <w:sz w:val="28"/>
                <w:szCs w:val="28"/>
              </w:rPr>
              <w:t>自身前后对照的病例系列</w:t>
            </w:r>
          </w:p>
        </w:tc>
        <w:tc>
          <w:tcPr>
            <w:tcW w:w="3600" w:type="dxa"/>
            <w:tcBorders>
              <w:top w:val="nil"/>
              <w:left w:val="nil"/>
              <w:bottom w:val="nil"/>
              <w:right w:val="nil"/>
            </w:tcBorders>
          </w:tcPr>
          <w:p w:rsidR="00EF1C5F" w:rsidRPr="0042134E" w:rsidRDefault="00EF1C5F" w:rsidP="00C479A6">
            <w:pPr>
              <w:rPr>
                <w:rFonts w:ascii="仿宋" w:eastAsia="仿宋" w:hAnsi="仿宋"/>
                <w:sz w:val="28"/>
                <w:szCs w:val="28"/>
              </w:rPr>
            </w:pPr>
          </w:p>
        </w:tc>
      </w:tr>
      <w:tr w:rsidR="00EF1C5F" w:rsidRPr="00C538E9" w:rsidTr="00211376">
        <w:trPr>
          <w:trHeight w:hRule="exact" w:val="1208"/>
        </w:trPr>
        <w:tc>
          <w:tcPr>
            <w:tcW w:w="720" w:type="dxa"/>
            <w:tcBorders>
              <w:top w:val="nil"/>
              <w:left w:val="nil"/>
              <w:bottom w:val="nil"/>
              <w:right w:val="nil"/>
            </w:tcBorders>
            <w:vAlign w:val="center"/>
          </w:tcPr>
          <w:p w:rsidR="00EF1C5F" w:rsidRPr="0042134E" w:rsidRDefault="00EF1C5F" w:rsidP="00C479A6">
            <w:pPr>
              <w:rPr>
                <w:rFonts w:ascii="仿宋" w:eastAsia="仿宋" w:hAnsi="仿宋"/>
                <w:sz w:val="28"/>
                <w:szCs w:val="28"/>
              </w:rPr>
            </w:pPr>
            <w:r w:rsidRPr="0042134E">
              <w:rPr>
                <w:rFonts w:ascii="仿宋" w:eastAsia="仿宋" w:hAnsi="仿宋" w:hint="eastAsia"/>
                <w:sz w:val="28"/>
                <w:szCs w:val="28"/>
              </w:rPr>
              <w:t>Ⅳ</w:t>
            </w:r>
          </w:p>
        </w:tc>
        <w:tc>
          <w:tcPr>
            <w:tcW w:w="4500" w:type="dxa"/>
            <w:tcBorders>
              <w:top w:val="nil"/>
              <w:left w:val="nil"/>
              <w:bottom w:val="nil"/>
              <w:right w:val="nil"/>
            </w:tcBorders>
            <w:vAlign w:val="center"/>
          </w:tcPr>
          <w:p w:rsidR="00EF1C5F" w:rsidRPr="0042134E" w:rsidRDefault="00EF1C5F" w:rsidP="00C479A6">
            <w:pPr>
              <w:rPr>
                <w:rFonts w:ascii="仿宋" w:eastAsia="仿宋" w:hAnsi="仿宋"/>
                <w:sz w:val="28"/>
                <w:szCs w:val="28"/>
              </w:rPr>
            </w:pPr>
            <w:r w:rsidRPr="0042134E">
              <w:rPr>
                <w:rFonts w:ascii="仿宋" w:eastAsia="仿宋" w:hAnsi="仿宋" w:hint="eastAsia"/>
                <w:sz w:val="28"/>
                <w:szCs w:val="28"/>
              </w:rPr>
              <w:t>长期在临床上广泛运用的病例报告和史料记载的疗法</w:t>
            </w:r>
          </w:p>
        </w:tc>
        <w:tc>
          <w:tcPr>
            <w:tcW w:w="3600" w:type="dxa"/>
            <w:tcBorders>
              <w:top w:val="nil"/>
              <w:left w:val="nil"/>
              <w:bottom w:val="nil"/>
              <w:right w:val="nil"/>
            </w:tcBorders>
          </w:tcPr>
          <w:p w:rsidR="00EF1C5F" w:rsidRPr="0042134E" w:rsidRDefault="00EF1C5F" w:rsidP="00C479A6">
            <w:pPr>
              <w:rPr>
                <w:rFonts w:ascii="仿宋" w:eastAsia="仿宋" w:hAnsi="仿宋"/>
                <w:sz w:val="28"/>
                <w:szCs w:val="28"/>
              </w:rPr>
            </w:pPr>
          </w:p>
        </w:tc>
      </w:tr>
      <w:tr w:rsidR="00EF1C5F" w:rsidRPr="00C538E9" w:rsidTr="0042134E">
        <w:trPr>
          <w:trHeight w:hRule="exact" w:val="2481"/>
        </w:trPr>
        <w:tc>
          <w:tcPr>
            <w:tcW w:w="720" w:type="dxa"/>
            <w:tcBorders>
              <w:top w:val="nil"/>
              <w:left w:val="nil"/>
              <w:bottom w:val="single" w:sz="4" w:space="0" w:color="auto"/>
              <w:right w:val="nil"/>
            </w:tcBorders>
            <w:vAlign w:val="center"/>
          </w:tcPr>
          <w:p w:rsidR="00EF1C5F" w:rsidRPr="0042134E" w:rsidRDefault="00EF1C5F" w:rsidP="00C479A6">
            <w:pPr>
              <w:rPr>
                <w:rFonts w:ascii="仿宋" w:eastAsia="仿宋" w:hAnsi="仿宋"/>
                <w:sz w:val="28"/>
                <w:szCs w:val="28"/>
              </w:rPr>
            </w:pPr>
            <w:r w:rsidRPr="0042134E">
              <w:rPr>
                <w:rFonts w:ascii="仿宋" w:eastAsia="仿宋" w:hAnsi="仿宋" w:hint="eastAsia"/>
                <w:sz w:val="28"/>
                <w:szCs w:val="28"/>
              </w:rPr>
              <w:t>Ⅴ</w:t>
            </w:r>
          </w:p>
        </w:tc>
        <w:tc>
          <w:tcPr>
            <w:tcW w:w="4500" w:type="dxa"/>
            <w:tcBorders>
              <w:top w:val="nil"/>
              <w:left w:val="nil"/>
              <w:bottom w:val="single" w:sz="4" w:space="0" w:color="auto"/>
              <w:right w:val="nil"/>
            </w:tcBorders>
            <w:vAlign w:val="center"/>
          </w:tcPr>
          <w:p w:rsidR="00EF1C5F" w:rsidRPr="0042134E" w:rsidRDefault="00EF1C5F" w:rsidP="00C479A6">
            <w:pPr>
              <w:rPr>
                <w:rFonts w:ascii="仿宋" w:eastAsia="仿宋" w:hAnsi="仿宋"/>
                <w:sz w:val="28"/>
                <w:szCs w:val="28"/>
              </w:rPr>
            </w:pPr>
          </w:p>
          <w:p w:rsidR="00EF1C5F" w:rsidRPr="0042134E" w:rsidRDefault="00EF1C5F" w:rsidP="00C479A6">
            <w:pPr>
              <w:rPr>
                <w:rFonts w:ascii="仿宋" w:eastAsia="仿宋" w:hAnsi="仿宋"/>
                <w:sz w:val="28"/>
                <w:szCs w:val="28"/>
              </w:rPr>
            </w:pPr>
            <w:r>
              <w:rPr>
                <w:rFonts w:ascii="仿宋" w:eastAsia="仿宋" w:hAnsi="仿宋" w:hint="eastAsia"/>
                <w:sz w:val="28"/>
                <w:szCs w:val="28"/>
              </w:rPr>
              <w:t>未经系统研究验证的专家观点和临床经验，以及没有长期在临床广</w:t>
            </w:r>
            <w:r w:rsidRPr="0042134E">
              <w:rPr>
                <w:rFonts w:ascii="仿宋" w:eastAsia="仿宋" w:hAnsi="仿宋" w:hint="eastAsia"/>
                <w:sz w:val="28"/>
                <w:szCs w:val="28"/>
              </w:rPr>
              <w:t>泛运用的病例报告和史料记载的疗法</w:t>
            </w:r>
          </w:p>
        </w:tc>
        <w:tc>
          <w:tcPr>
            <w:tcW w:w="3600" w:type="dxa"/>
            <w:tcBorders>
              <w:top w:val="nil"/>
              <w:left w:val="nil"/>
              <w:bottom w:val="single" w:sz="4" w:space="0" w:color="auto"/>
              <w:right w:val="nil"/>
            </w:tcBorders>
          </w:tcPr>
          <w:p w:rsidR="00EF1C5F" w:rsidRPr="0042134E" w:rsidRDefault="00EF1C5F" w:rsidP="00C479A6">
            <w:pPr>
              <w:rPr>
                <w:rFonts w:ascii="仿宋" w:eastAsia="仿宋" w:hAnsi="仿宋"/>
                <w:sz w:val="28"/>
                <w:szCs w:val="28"/>
              </w:rPr>
            </w:pPr>
          </w:p>
        </w:tc>
      </w:tr>
    </w:tbl>
    <w:p w:rsidR="00EF1C5F" w:rsidRPr="00AC4D26" w:rsidRDefault="00EF1C5F" w:rsidP="00EF1C5F">
      <w:pPr>
        <w:ind w:firstLineChars="200" w:firstLine="31680"/>
        <w:rPr>
          <w:rFonts w:ascii="仿宋" w:eastAsia="仿宋" w:hAnsi="仿宋"/>
          <w:sz w:val="30"/>
          <w:szCs w:val="30"/>
        </w:rPr>
      </w:pPr>
      <w:r w:rsidRPr="00AC4D26">
        <w:rPr>
          <w:rFonts w:ascii="仿宋" w:eastAsia="仿宋" w:hAnsi="仿宋" w:hint="eastAsia"/>
          <w:sz w:val="30"/>
          <w:szCs w:val="30"/>
        </w:rPr>
        <w:t>文献依据分级标准的有关说明</w:t>
      </w:r>
      <w:r w:rsidRPr="00AC4D26">
        <w:rPr>
          <w:rFonts w:ascii="仿宋" w:eastAsia="仿宋" w:hAnsi="仿宋"/>
          <w:sz w:val="30"/>
          <w:szCs w:val="30"/>
        </w:rPr>
        <w:t xml:space="preserve"> (1)</w:t>
      </w:r>
      <w:r w:rsidRPr="00AC4D26">
        <w:rPr>
          <w:rFonts w:ascii="仿宋" w:eastAsia="仿宋" w:hAnsi="仿宋" w:hint="eastAsia"/>
          <w:sz w:val="30"/>
          <w:szCs w:val="30"/>
        </w:rPr>
        <w:t>推荐级别或推荐强度分为</w:t>
      </w:r>
      <w:r w:rsidRPr="00AC4D26">
        <w:rPr>
          <w:rFonts w:ascii="仿宋" w:eastAsia="仿宋" w:hAnsi="仿宋"/>
          <w:sz w:val="30"/>
          <w:szCs w:val="30"/>
        </w:rPr>
        <w:t>A</w:t>
      </w:r>
      <w:r w:rsidRPr="00AC4D26">
        <w:rPr>
          <w:rFonts w:ascii="仿宋" w:eastAsia="仿宋" w:hAnsi="仿宋" w:hint="eastAsia"/>
          <w:sz w:val="30"/>
          <w:szCs w:val="30"/>
        </w:rPr>
        <w:t>、</w:t>
      </w:r>
      <w:r w:rsidRPr="00AC4D26">
        <w:rPr>
          <w:rFonts w:ascii="仿宋" w:eastAsia="仿宋" w:hAnsi="仿宋"/>
          <w:sz w:val="30"/>
          <w:szCs w:val="30"/>
        </w:rPr>
        <w:t>B</w:t>
      </w:r>
      <w:r w:rsidRPr="00AC4D26">
        <w:rPr>
          <w:rFonts w:ascii="仿宋" w:eastAsia="仿宋" w:hAnsi="仿宋" w:hint="eastAsia"/>
          <w:sz w:val="30"/>
          <w:szCs w:val="30"/>
        </w:rPr>
        <w:t>、</w:t>
      </w:r>
      <w:r w:rsidRPr="00AC4D26">
        <w:rPr>
          <w:rFonts w:ascii="仿宋" w:eastAsia="仿宋" w:hAnsi="仿宋"/>
          <w:sz w:val="30"/>
          <w:szCs w:val="30"/>
        </w:rPr>
        <w:t>D</w:t>
      </w:r>
      <w:r w:rsidRPr="00AC4D26">
        <w:rPr>
          <w:rFonts w:ascii="仿宋" w:eastAsia="仿宋" w:hAnsi="仿宋" w:hint="eastAsia"/>
          <w:sz w:val="30"/>
          <w:szCs w:val="30"/>
        </w:rPr>
        <w:t>、</w:t>
      </w:r>
      <w:r w:rsidRPr="00AC4D26">
        <w:rPr>
          <w:rFonts w:ascii="仿宋" w:eastAsia="仿宋" w:hAnsi="仿宋"/>
          <w:sz w:val="30"/>
          <w:szCs w:val="30"/>
        </w:rPr>
        <w:t>E</w:t>
      </w:r>
      <w:r w:rsidRPr="00AC4D26">
        <w:rPr>
          <w:rFonts w:ascii="仿宋" w:eastAsia="仿宋" w:hAnsi="仿宋" w:hint="eastAsia"/>
          <w:sz w:val="30"/>
          <w:szCs w:val="30"/>
        </w:rPr>
        <w:t>、</w:t>
      </w:r>
      <w:r w:rsidRPr="00AC4D26">
        <w:rPr>
          <w:rFonts w:ascii="仿宋" w:eastAsia="仿宋" w:hAnsi="仿宋"/>
          <w:sz w:val="30"/>
          <w:szCs w:val="30"/>
        </w:rPr>
        <w:t>5</w:t>
      </w:r>
      <w:r w:rsidRPr="00AC4D26">
        <w:rPr>
          <w:rFonts w:ascii="仿宋" w:eastAsia="仿宋" w:hAnsi="仿宋" w:hint="eastAsia"/>
          <w:sz w:val="30"/>
          <w:szCs w:val="30"/>
        </w:rPr>
        <w:t>级。强度以</w:t>
      </w:r>
      <w:r w:rsidRPr="00AC4D26">
        <w:rPr>
          <w:rFonts w:ascii="仿宋" w:eastAsia="仿宋" w:hAnsi="仿宋"/>
          <w:sz w:val="30"/>
          <w:szCs w:val="30"/>
        </w:rPr>
        <w:t>A</w:t>
      </w:r>
      <w:r>
        <w:rPr>
          <w:rFonts w:ascii="仿宋" w:eastAsia="仿宋" w:hAnsi="仿宋" w:hint="eastAsia"/>
          <w:sz w:val="30"/>
          <w:szCs w:val="30"/>
        </w:rPr>
        <w:t>级为最高，并依次递减。</w:t>
      </w:r>
      <w:r w:rsidRPr="00AC4D26">
        <w:rPr>
          <w:rFonts w:ascii="仿宋" w:eastAsia="仿宋" w:hAnsi="仿宋"/>
          <w:sz w:val="30"/>
          <w:szCs w:val="30"/>
        </w:rPr>
        <w:t>(2)</w:t>
      </w:r>
      <w:r w:rsidRPr="00AC4D26">
        <w:rPr>
          <w:rFonts w:ascii="仿宋" w:eastAsia="仿宋" w:hAnsi="仿宋" w:hint="eastAsia"/>
          <w:sz w:val="30"/>
          <w:szCs w:val="30"/>
        </w:rPr>
        <w:t>所谓推荐级别或推荐强度只是指文献的支持程度，并不代表特别建议</w:t>
      </w:r>
      <w:r>
        <w:rPr>
          <w:rFonts w:ascii="仿宋" w:eastAsia="仿宋" w:hAnsi="仿宋" w:hint="eastAsia"/>
          <w:sz w:val="30"/>
          <w:szCs w:val="30"/>
        </w:rPr>
        <w:t>。</w:t>
      </w:r>
      <w:r w:rsidRPr="00AC4D26">
        <w:rPr>
          <w:rFonts w:ascii="仿宋" w:eastAsia="仿宋" w:hAnsi="仿宋"/>
          <w:sz w:val="30"/>
          <w:szCs w:val="30"/>
        </w:rPr>
        <w:t xml:space="preserve">(3) </w:t>
      </w:r>
      <w:r w:rsidRPr="00AC4D26">
        <w:rPr>
          <w:rFonts w:ascii="仿宋" w:eastAsia="仿宋" w:hAnsi="仿宋" w:hint="eastAsia"/>
          <w:sz w:val="30"/>
          <w:szCs w:val="30"/>
        </w:rPr>
        <w:t>作为</w:t>
      </w:r>
      <w:r w:rsidRPr="00AD5DE9">
        <w:rPr>
          <w:rFonts w:ascii="仿宋" w:eastAsia="仿宋" w:hAnsi="仿宋" w:hint="eastAsia"/>
          <w:sz w:val="30"/>
          <w:szCs w:val="30"/>
        </w:rPr>
        <w:t>Ⅰ</w:t>
      </w:r>
      <w:r w:rsidRPr="00AD5DE9">
        <w:rPr>
          <w:rFonts w:ascii="仿宋" w:eastAsia="仿宋" w:hAnsi="仿宋"/>
          <w:sz w:val="30"/>
          <w:szCs w:val="30"/>
        </w:rPr>
        <w:t>a</w:t>
      </w:r>
      <w:r w:rsidRPr="00AD5DE9">
        <w:rPr>
          <w:rFonts w:ascii="仿宋" w:eastAsia="仿宋" w:hAnsi="仿宋" w:hint="eastAsia"/>
          <w:sz w:val="30"/>
          <w:szCs w:val="30"/>
        </w:rPr>
        <w:t>级证据的系统评价必须是</w:t>
      </w:r>
      <w:r w:rsidRPr="00AD5DE9">
        <w:rPr>
          <w:rFonts w:ascii="仿宋" w:eastAsia="仿宋" w:hAnsi="仿宋"/>
          <w:sz w:val="30"/>
          <w:szCs w:val="30"/>
        </w:rPr>
        <w:t>AMSTAR</w:t>
      </w:r>
      <w:r w:rsidRPr="00AD5DE9">
        <w:rPr>
          <w:rFonts w:ascii="仿宋" w:eastAsia="仿宋" w:hAnsi="仿宋" w:hint="eastAsia"/>
          <w:sz w:val="30"/>
          <w:szCs w:val="30"/>
        </w:rPr>
        <w:t>量表评分≥</w:t>
      </w:r>
      <w:r w:rsidRPr="00AD5DE9">
        <w:rPr>
          <w:rFonts w:ascii="仿宋" w:eastAsia="仿宋" w:hAnsi="仿宋"/>
          <w:sz w:val="30"/>
          <w:szCs w:val="30"/>
        </w:rPr>
        <w:t>9</w:t>
      </w:r>
      <w:r w:rsidRPr="00AD5DE9">
        <w:rPr>
          <w:rFonts w:ascii="仿宋" w:eastAsia="仿宋" w:hAnsi="仿宋" w:hint="eastAsia"/>
          <w:sz w:val="30"/>
          <w:szCs w:val="30"/>
        </w:rPr>
        <w:t>分的系统评价。（</w:t>
      </w:r>
      <w:r w:rsidRPr="00AD5DE9">
        <w:rPr>
          <w:rFonts w:ascii="仿宋" w:eastAsia="仿宋" w:hAnsi="仿宋"/>
          <w:sz w:val="30"/>
          <w:szCs w:val="30"/>
        </w:rPr>
        <w:t>4</w:t>
      </w:r>
      <w:r w:rsidRPr="00AD5DE9">
        <w:rPr>
          <w:rFonts w:ascii="仿宋" w:eastAsia="仿宋" w:hAnsi="仿宋" w:hint="eastAsia"/>
          <w:sz w:val="30"/>
          <w:szCs w:val="30"/>
        </w:rPr>
        <w:t>）Ⅰ</w:t>
      </w:r>
      <w:r w:rsidRPr="00AD5DE9">
        <w:rPr>
          <w:rFonts w:ascii="仿宋" w:eastAsia="仿宋" w:hAnsi="仿宋"/>
          <w:sz w:val="30"/>
          <w:szCs w:val="30"/>
        </w:rPr>
        <w:t>b</w:t>
      </w:r>
      <w:r w:rsidRPr="00AD5DE9">
        <w:rPr>
          <w:rFonts w:ascii="仿宋" w:eastAsia="仿宋" w:hAnsi="仿宋" w:hint="eastAsia"/>
          <w:sz w:val="30"/>
          <w:szCs w:val="30"/>
        </w:rPr>
        <w:t>级证据即“足够把握度的单个随机对照试验”必须满足病例数≥</w:t>
      </w:r>
      <w:r w:rsidRPr="00AD5DE9">
        <w:rPr>
          <w:rFonts w:ascii="仿宋" w:eastAsia="仿宋" w:hAnsi="仿宋"/>
          <w:sz w:val="30"/>
          <w:szCs w:val="30"/>
        </w:rPr>
        <w:t>200</w:t>
      </w:r>
      <w:r w:rsidRPr="00AD5DE9">
        <w:rPr>
          <w:rFonts w:ascii="仿宋" w:eastAsia="仿宋" w:hAnsi="仿宋" w:hint="eastAsia"/>
          <w:sz w:val="30"/>
          <w:szCs w:val="30"/>
        </w:rPr>
        <w:t>例，并依据</w:t>
      </w:r>
      <w:r w:rsidRPr="00AD5DE9">
        <w:rPr>
          <w:rFonts w:ascii="仿宋" w:eastAsia="仿宋" w:hAnsi="仿宋"/>
          <w:sz w:val="30"/>
          <w:szCs w:val="30"/>
        </w:rPr>
        <w:t>Jadad</w:t>
      </w:r>
      <w:r w:rsidRPr="00AD5DE9">
        <w:rPr>
          <w:rFonts w:ascii="仿宋" w:eastAsia="仿宋" w:hAnsi="仿宋" w:hint="eastAsia"/>
          <w:sz w:val="30"/>
          <w:szCs w:val="30"/>
        </w:rPr>
        <w:t>量表评分，质量在</w:t>
      </w:r>
      <w:r w:rsidRPr="00AD5DE9">
        <w:rPr>
          <w:rFonts w:ascii="仿宋" w:eastAsia="仿宋" w:hAnsi="仿宋"/>
          <w:sz w:val="30"/>
          <w:szCs w:val="30"/>
        </w:rPr>
        <w:t>4</w:t>
      </w:r>
      <w:r w:rsidRPr="00AD5DE9">
        <w:rPr>
          <w:rFonts w:ascii="仿宋" w:eastAsia="仿宋" w:hAnsi="仿宋" w:hint="eastAsia"/>
          <w:sz w:val="30"/>
          <w:szCs w:val="30"/>
        </w:rPr>
        <w:t>分（包括</w:t>
      </w:r>
      <w:r w:rsidRPr="00AD5DE9">
        <w:rPr>
          <w:rFonts w:ascii="仿宋" w:eastAsia="仿宋" w:hAnsi="仿宋"/>
          <w:sz w:val="30"/>
          <w:szCs w:val="30"/>
        </w:rPr>
        <w:t>4</w:t>
      </w:r>
      <w:r w:rsidRPr="00AD5DE9">
        <w:rPr>
          <w:rFonts w:ascii="仿宋" w:eastAsia="仿宋" w:hAnsi="仿宋" w:hint="eastAsia"/>
          <w:sz w:val="30"/>
          <w:szCs w:val="30"/>
        </w:rPr>
        <w:t>分）以上的文献。</w:t>
      </w:r>
      <w:r w:rsidRPr="00AC4D26">
        <w:rPr>
          <w:rFonts w:ascii="仿宋" w:eastAsia="仿宋" w:hAnsi="仿宋" w:hint="eastAsia"/>
          <w:sz w:val="30"/>
          <w:szCs w:val="30"/>
        </w:rPr>
        <w:t>（</w:t>
      </w:r>
      <w:r w:rsidRPr="00AC4D26">
        <w:rPr>
          <w:rFonts w:ascii="仿宋" w:eastAsia="仿宋" w:hAnsi="仿宋"/>
          <w:sz w:val="30"/>
          <w:szCs w:val="30"/>
        </w:rPr>
        <w:t>5</w:t>
      </w:r>
      <w:r w:rsidRPr="00AC4D26">
        <w:rPr>
          <w:rFonts w:ascii="仿宋" w:eastAsia="仿宋" w:hAnsi="仿宋" w:hint="eastAsia"/>
          <w:sz w:val="30"/>
          <w:szCs w:val="30"/>
        </w:rPr>
        <w:t>）若无高级别的临床证据支持，而临床常用，又经过专家共识调查，获得专家一致同意的证据，为</w:t>
      </w:r>
      <w:r w:rsidRPr="00AC4D26">
        <w:rPr>
          <w:rFonts w:ascii="仿宋" w:eastAsia="仿宋" w:hAnsi="仿宋"/>
          <w:sz w:val="30"/>
          <w:szCs w:val="30"/>
        </w:rPr>
        <w:t>D</w:t>
      </w:r>
      <w:r w:rsidRPr="00AC4D26">
        <w:rPr>
          <w:rFonts w:ascii="仿宋" w:eastAsia="仿宋" w:hAnsi="仿宋" w:hint="eastAsia"/>
          <w:sz w:val="30"/>
          <w:szCs w:val="30"/>
        </w:rPr>
        <w:t>级证据推荐，写指南时需清楚的描述。</w:t>
      </w:r>
    </w:p>
    <w:p w:rsidR="00EF1C5F" w:rsidRPr="00AC4D26" w:rsidRDefault="00EF1C5F" w:rsidP="003529F7">
      <w:pPr>
        <w:autoSpaceDE w:val="0"/>
        <w:autoSpaceDN w:val="0"/>
        <w:adjustRightInd w:val="0"/>
        <w:ind w:firstLineChars="200" w:firstLine="31680"/>
        <w:jc w:val="left"/>
        <w:rPr>
          <w:rFonts w:ascii="仿宋" w:eastAsia="仿宋" w:hAnsi="仿宋" w:cs="宋体"/>
          <w:kern w:val="0"/>
          <w:sz w:val="30"/>
          <w:szCs w:val="30"/>
        </w:rPr>
      </w:pPr>
      <w:r w:rsidRPr="00AC4D26">
        <w:rPr>
          <w:rFonts w:ascii="仿宋" w:eastAsia="仿宋" w:hAnsi="仿宋" w:cs="宋体" w:hint="eastAsia"/>
          <w:kern w:val="0"/>
          <w:sz w:val="30"/>
          <w:szCs w:val="30"/>
        </w:rPr>
        <w:t>文献研究过程中，所有筛选评价文献过程均有原始文献及原始表格记录，以备审查。</w:t>
      </w:r>
    </w:p>
    <w:p w:rsidR="00EF1C5F" w:rsidRDefault="00EF1C5F" w:rsidP="00AA29FB">
      <w:pPr>
        <w:autoSpaceDE w:val="0"/>
        <w:autoSpaceDN w:val="0"/>
        <w:adjustRightInd w:val="0"/>
        <w:jc w:val="left"/>
        <w:rPr>
          <w:rFonts w:ascii="仿宋" w:eastAsia="仿宋" w:hAnsi="仿宋" w:cs="宋体"/>
          <w:kern w:val="0"/>
          <w:sz w:val="30"/>
          <w:szCs w:val="24"/>
        </w:rPr>
      </w:pPr>
      <w:r>
        <w:rPr>
          <w:rFonts w:ascii="仿宋" w:eastAsia="仿宋" w:hAnsi="仿宋" w:cs="宋体"/>
          <w:kern w:val="0"/>
          <w:sz w:val="30"/>
          <w:szCs w:val="24"/>
        </w:rPr>
        <w:t>2.2.2.2</w:t>
      </w:r>
      <w:r>
        <w:rPr>
          <w:rFonts w:ascii="仿宋" w:eastAsia="仿宋" w:hAnsi="仿宋" w:cs="宋体" w:hint="eastAsia"/>
          <w:kern w:val="0"/>
          <w:sz w:val="30"/>
          <w:szCs w:val="24"/>
        </w:rPr>
        <w:t>专家共识调查</w:t>
      </w:r>
    </w:p>
    <w:p w:rsidR="00EF1C5F" w:rsidRDefault="00EF1C5F" w:rsidP="003529F7">
      <w:pPr>
        <w:autoSpaceDE w:val="0"/>
        <w:autoSpaceDN w:val="0"/>
        <w:adjustRightInd w:val="0"/>
        <w:ind w:firstLineChars="150" w:firstLine="31680"/>
        <w:jc w:val="left"/>
        <w:rPr>
          <w:rFonts w:ascii="仿宋" w:eastAsia="仿宋" w:hAnsi="仿宋" w:cs="宋体"/>
          <w:kern w:val="0"/>
          <w:sz w:val="30"/>
          <w:szCs w:val="24"/>
        </w:rPr>
      </w:pPr>
      <w:r w:rsidRPr="001E0150">
        <w:rPr>
          <w:rFonts w:ascii="仿宋" w:eastAsia="仿宋" w:hAnsi="仿宋" w:cs="宋体" w:hint="eastAsia"/>
          <w:kern w:val="0"/>
          <w:sz w:val="30"/>
          <w:szCs w:val="24"/>
        </w:rPr>
        <w:t>指南</w:t>
      </w:r>
      <w:r>
        <w:rPr>
          <w:rFonts w:ascii="仿宋" w:eastAsia="仿宋" w:hAnsi="仿宋" w:cs="宋体" w:hint="eastAsia"/>
          <w:kern w:val="0"/>
          <w:sz w:val="30"/>
          <w:szCs w:val="24"/>
        </w:rPr>
        <w:t>项目</w:t>
      </w:r>
      <w:r w:rsidRPr="001E0150">
        <w:rPr>
          <w:rFonts w:ascii="仿宋" w:eastAsia="仿宋" w:hAnsi="仿宋" w:cs="宋体" w:hint="eastAsia"/>
          <w:kern w:val="0"/>
          <w:sz w:val="30"/>
          <w:szCs w:val="24"/>
        </w:rPr>
        <w:t>采用</w:t>
      </w:r>
      <w:r w:rsidRPr="001E0150">
        <w:rPr>
          <w:rFonts w:ascii="仿宋" w:eastAsia="仿宋" w:hAnsi="仿宋"/>
          <w:kern w:val="0"/>
          <w:sz w:val="30"/>
          <w:szCs w:val="24"/>
        </w:rPr>
        <w:t>Delphi</w:t>
      </w:r>
      <w:r w:rsidRPr="001E0150">
        <w:rPr>
          <w:rFonts w:ascii="仿宋" w:eastAsia="仿宋" w:hAnsi="仿宋" w:cs="宋体" w:hint="eastAsia"/>
          <w:kern w:val="0"/>
          <w:sz w:val="30"/>
          <w:szCs w:val="24"/>
        </w:rPr>
        <w:t>法，撰写专家调查问卷，</w:t>
      </w:r>
      <w:r>
        <w:rPr>
          <w:rFonts w:ascii="仿宋" w:eastAsia="仿宋" w:hAnsi="仿宋" w:cs="宋体" w:hint="eastAsia"/>
          <w:kern w:val="0"/>
          <w:sz w:val="30"/>
          <w:szCs w:val="24"/>
        </w:rPr>
        <w:t>进行了两轮专家意见共识调查。</w:t>
      </w:r>
    </w:p>
    <w:p w:rsidR="00EF1C5F" w:rsidRDefault="00EF1C5F" w:rsidP="00AA29FB">
      <w:pPr>
        <w:autoSpaceDE w:val="0"/>
        <w:autoSpaceDN w:val="0"/>
        <w:adjustRightInd w:val="0"/>
        <w:jc w:val="left"/>
        <w:rPr>
          <w:rFonts w:ascii="仿宋" w:eastAsia="仿宋" w:hAnsi="仿宋" w:cs="宋体"/>
          <w:kern w:val="0"/>
          <w:sz w:val="30"/>
          <w:szCs w:val="24"/>
        </w:rPr>
      </w:pPr>
      <w:r>
        <w:rPr>
          <w:rFonts w:ascii="仿宋" w:eastAsia="仿宋" w:hAnsi="仿宋" w:cs="宋体"/>
          <w:kern w:val="0"/>
          <w:sz w:val="30"/>
          <w:szCs w:val="24"/>
        </w:rPr>
        <w:t>2.2.2.3</w:t>
      </w:r>
      <w:r>
        <w:rPr>
          <w:rFonts w:ascii="仿宋" w:eastAsia="仿宋" w:hAnsi="仿宋" w:cs="宋体" w:hint="eastAsia"/>
          <w:kern w:val="0"/>
          <w:sz w:val="30"/>
          <w:szCs w:val="24"/>
        </w:rPr>
        <w:t>指南的评价</w:t>
      </w:r>
    </w:p>
    <w:p w:rsidR="00EF1C5F" w:rsidRDefault="00EF1C5F" w:rsidP="00AA29FB">
      <w:pPr>
        <w:autoSpaceDE w:val="0"/>
        <w:autoSpaceDN w:val="0"/>
        <w:adjustRightInd w:val="0"/>
        <w:ind w:firstLine="585"/>
        <w:jc w:val="left"/>
        <w:rPr>
          <w:rFonts w:ascii="仿宋" w:eastAsia="仿宋" w:hAnsi="仿宋" w:cs="宋体"/>
          <w:kern w:val="0"/>
          <w:sz w:val="30"/>
          <w:szCs w:val="24"/>
        </w:rPr>
      </w:pPr>
      <w:r>
        <w:rPr>
          <w:rFonts w:ascii="仿宋" w:eastAsia="仿宋" w:hAnsi="仿宋" w:cs="宋体" w:hint="eastAsia"/>
          <w:kern w:val="0"/>
          <w:sz w:val="30"/>
          <w:szCs w:val="24"/>
        </w:rPr>
        <w:t>通过</w:t>
      </w:r>
      <w:r>
        <w:rPr>
          <w:rFonts w:ascii="仿宋" w:eastAsia="仿宋" w:hAnsi="仿宋" w:cs="宋体"/>
          <w:kern w:val="0"/>
          <w:sz w:val="30"/>
          <w:szCs w:val="24"/>
        </w:rPr>
        <w:t>200</w:t>
      </w:r>
      <w:r>
        <w:rPr>
          <w:rFonts w:ascii="仿宋" w:eastAsia="仿宋" w:hAnsi="仿宋" w:cs="宋体" w:hint="eastAsia"/>
          <w:kern w:val="0"/>
          <w:sz w:val="30"/>
          <w:szCs w:val="24"/>
        </w:rPr>
        <w:t>份来自临床的病历收集，及来自不同地域的十家三甲医院的临床一致性评价，并同过评价过程对指南进行了再修。</w:t>
      </w:r>
    </w:p>
    <w:p w:rsidR="00EF1C5F" w:rsidRDefault="00EF1C5F" w:rsidP="00AA29FB">
      <w:pPr>
        <w:autoSpaceDE w:val="0"/>
        <w:autoSpaceDN w:val="0"/>
        <w:adjustRightInd w:val="0"/>
        <w:ind w:firstLine="585"/>
        <w:jc w:val="left"/>
        <w:rPr>
          <w:rFonts w:ascii="宋体" w:eastAsia="仿宋" w:hAnsi="宋体"/>
          <w:sz w:val="30"/>
          <w:szCs w:val="24"/>
        </w:rPr>
      </w:pPr>
      <w:r>
        <w:rPr>
          <w:rFonts w:ascii="仿宋" w:eastAsia="仿宋" w:hAnsi="仿宋" w:cs="宋体" w:hint="eastAsia"/>
          <w:kern w:val="0"/>
          <w:sz w:val="30"/>
          <w:szCs w:val="24"/>
        </w:rPr>
        <w:t>指南项目组开展的专家质量方法学评价，利用目前最系统的指南评价工具</w:t>
      </w:r>
      <w:r w:rsidRPr="00C479A6">
        <w:rPr>
          <w:rFonts w:ascii="宋体" w:eastAsia="仿宋" w:hAnsi="宋体"/>
          <w:sz w:val="30"/>
          <w:szCs w:val="24"/>
        </w:rPr>
        <w:t>AGREE</w:t>
      </w:r>
      <w:r>
        <w:rPr>
          <w:rFonts w:ascii="宋体" w:eastAsia="仿宋" w:hAnsi="宋体" w:hint="eastAsia"/>
          <w:sz w:val="30"/>
          <w:szCs w:val="24"/>
        </w:rPr>
        <w:t>Ⅱ指南评价系统对指南及指南说明进行了多维度</w:t>
      </w:r>
      <w:r w:rsidRPr="00C479A6">
        <w:rPr>
          <w:rFonts w:ascii="宋体" w:eastAsia="仿宋" w:hAnsi="宋体" w:hint="eastAsia"/>
          <w:sz w:val="30"/>
          <w:szCs w:val="24"/>
        </w:rPr>
        <w:t>的</w:t>
      </w:r>
      <w:r>
        <w:rPr>
          <w:rFonts w:ascii="宋体" w:eastAsia="仿宋" w:hAnsi="宋体" w:hint="eastAsia"/>
          <w:sz w:val="30"/>
          <w:szCs w:val="24"/>
        </w:rPr>
        <w:t>专业</w:t>
      </w:r>
      <w:r w:rsidRPr="00C479A6">
        <w:rPr>
          <w:rFonts w:ascii="宋体" w:eastAsia="仿宋" w:hAnsi="宋体" w:hint="eastAsia"/>
          <w:sz w:val="30"/>
          <w:szCs w:val="24"/>
        </w:rPr>
        <w:t>评价</w:t>
      </w:r>
      <w:r>
        <w:rPr>
          <w:rFonts w:ascii="宋体" w:eastAsia="仿宋" w:hAnsi="宋体" w:hint="eastAsia"/>
          <w:sz w:val="30"/>
          <w:szCs w:val="24"/>
        </w:rPr>
        <w:t>。指南项目组又在此基础上对指南进行了进一步的修改。</w:t>
      </w:r>
    </w:p>
    <w:p w:rsidR="00EF1C5F" w:rsidRDefault="00EF1C5F" w:rsidP="00AA29FB">
      <w:pPr>
        <w:autoSpaceDE w:val="0"/>
        <w:autoSpaceDN w:val="0"/>
        <w:adjustRightInd w:val="0"/>
        <w:ind w:firstLine="585"/>
        <w:jc w:val="left"/>
        <w:rPr>
          <w:rFonts w:ascii="宋体" w:eastAsia="仿宋" w:hAnsi="宋体"/>
          <w:sz w:val="30"/>
          <w:szCs w:val="24"/>
        </w:rPr>
      </w:pPr>
      <w:r>
        <w:rPr>
          <w:rFonts w:ascii="宋体" w:eastAsia="仿宋" w:hAnsi="宋体" w:hint="eastAsia"/>
          <w:sz w:val="30"/>
          <w:szCs w:val="24"/>
        </w:rPr>
        <w:t>以及之后的公众意见调查及专家指导组审核，都对指南的形成产生了重大影响。</w:t>
      </w:r>
    </w:p>
    <w:p w:rsidR="00EF1C5F" w:rsidRPr="00AC4D26" w:rsidRDefault="00EF1C5F" w:rsidP="003529F7">
      <w:pPr>
        <w:autoSpaceDE w:val="0"/>
        <w:autoSpaceDN w:val="0"/>
        <w:adjustRightInd w:val="0"/>
        <w:ind w:firstLineChars="200" w:firstLine="31680"/>
        <w:jc w:val="left"/>
        <w:rPr>
          <w:rFonts w:ascii="仿宋" w:eastAsia="仿宋" w:hAnsi="仿宋" w:cs="宋体"/>
          <w:kern w:val="0"/>
          <w:sz w:val="30"/>
          <w:szCs w:val="30"/>
        </w:rPr>
      </w:pPr>
      <w:r>
        <w:rPr>
          <w:rFonts w:ascii="宋体" w:eastAsia="仿宋" w:hAnsi="宋体" w:hint="eastAsia"/>
          <w:sz w:val="30"/>
          <w:szCs w:val="24"/>
        </w:rPr>
        <w:t>总之，</w:t>
      </w:r>
      <w:r w:rsidRPr="00AC4D26">
        <w:rPr>
          <w:rFonts w:ascii="仿宋" w:eastAsia="仿宋" w:hAnsi="仿宋" w:cs="宋体" w:hint="eastAsia"/>
          <w:kern w:val="0"/>
          <w:sz w:val="30"/>
          <w:szCs w:val="30"/>
        </w:rPr>
        <w:t>本指南的主要论据来源于严密的文献研究，</w:t>
      </w:r>
      <w:r>
        <w:rPr>
          <w:rFonts w:ascii="仿宋" w:eastAsia="仿宋" w:hAnsi="仿宋" w:cs="宋体" w:hint="eastAsia"/>
          <w:kern w:val="0"/>
          <w:sz w:val="30"/>
          <w:szCs w:val="30"/>
        </w:rPr>
        <w:t>多次的专家论证，以及</w:t>
      </w:r>
      <w:r w:rsidRPr="00AC4D26">
        <w:rPr>
          <w:rFonts w:ascii="仿宋" w:eastAsia="仿宋" w:hAnsi="仿宋" w:cs="宋体"/>
          <w:kern w:val="0"/>
          <w:sz w:val="30"/>
          <w:szCs w:val="30"/>
        </w:rPr>
        <w:t>200</w:t>
      </w:r>
      <w:r w:rsidRPr="00AC4D26">
        <w:rPr>
          <w:rFonts w:ascii="仿宋" w:eastAsia="仿宋" w:hAnsi="仿宋" w:cs="宋体" w:hint="eastAsia"/>
          <w:kern w:val="0"/>
          <w:sz w:val="30"/>
          <w:szCs w:val="30"/>
        </w:rPr>
        <w:t>份不同地域临床病历收集</w:t>
      </w:r>
      <w:r>
        <w:rPr>
          <w:rFonts w:ascii="仿宋" w:eastAsia="仿宋" w:hAnsi="仿宋" w:cs="宋体" w:hint="eastAsia"/>
          <w:kern w:val="0"/>
          <w:sz w:val="30"/>
          <w:szCs w:val="30"/>
        </w:rPr>
        <w:t>以及吸收了公众的意见最</w:t>
      </w:r>
      <w:r w:rsidRPr="00AC4D26">
        <w:rPr>
          <w:rFonts w:ascii="仿宋" w:eastAsia="仿宋" w:hAnsi="仿宋" w:cs="宋体" w:hint="eastAsia"/>
          <w:kern w:val="0"/>
          <w:sz w:val="30"/>
          <w:szCs w:val="30"/>
        </w:rPr>
        <w:t>终总结而成。</w:t>
      </w:r>
    </w:p>
    <w:p w:rsidR="00EF1C5F" w:rsidRPr="00211376" w:rsidRDefault="00EF1C5F" w:rsidP="005D4FF9">
      <w:pPr>
        <w:pStyle w:val="Heading1"/>
        <w:rPr>
          <w:rFonts w:ascii="黑体" w:eastAsia="黑体" w:hAnsi="黑体" w:cs="宋体"/>
          <w:kern w:val="0"/>
          <w:sz w:val="32"/>
          <w:szCs w:val="32"/>
        </w:rPr>
      </w:pPr>
      <w:bookmarkStart w:id="4" w:name="_Toc475980945"/>
      <w:r>
        <w:rPr>
          <w:rFonts w:ascii="黑体" w:eastAsia="黑体" w:hAnsi="黑体" w:cs="宋体"/>
          <w:kern w:val="0"/>
          <w:sz w:val="32"/>
          <w:szCs w:val="32"/>
        </w:rPr>
        <w:t>3</w:t>
      </w:r>
      <w:r w:rsidRPr="00211376">
        <w:rPr>
          <w:rFonts w:ascii="黑体" w:eastAsia="黑体" w:hAnsi="黑体" w:cs="宋体" w:hint="eastAsia"/>
          <w:kern w:val="0"/>
          <w:sz w:val="32"/>
          <w:szCs w:val="32"/>
        </w:rPr>
        <w:t>主要试验（或验证）的分析与综述报告，技术论证，预期效果</w:t>
      </w:r>
      <w:bookmarkEnd w:id="4"/>
    </w:p>
    <w:p w:rsidR="00EF1C5F" w:rsidRPr="00AC4D26" w:rsidRDefault="00EF1C5F" w:rsidP="003529F7">
      <w:pPr>
        <w:autoSpaceDE w:val="0"/>
        <w:autoSpaceDN w:val="0"/>
        <w:adjustRightInd w:val="0"/>
        <w:ind w:firstLineChars="200" w:firstLine="31680"/>
        <w:jc w:val="left"/>
        <w:rPr>
          <w:rFonts w:ascii="仿宋" w:eastAsia="仿宋" w:hAnsi="仿宋" w:cs="宋体"/>
          <w:kern w:val="0"/>
          <w:sz w:val="30"/>
          <w:szCs w:val="30"/>
        </w:rPr>
      </w:pPr>
      <w:r w:rsidRPr="00AC4D26">
        <w:rPr>
          <w:rFonts w:ascii="仿宋" w:eastAsia="仿宋" w:hAnsi="仿宋" w:cs="宋体" w:hint="eastAsia"/>
          <w:kern w:val="0"/>
          <w:sz w:val="30"/>
          <w:szCs w:val="30"/>
        </w:rPr>
        <w:t>为验证指南在临床上的实用性和有效性，也遵照《中医临床诊疗指南制修订技术要求（试行）》要求，项目组以临床一致性评价及同行专家质量方法学评价的方式来进行验证。</w:t>
      </w:r>
    </w:p>
    <w:p w:rsidR="00EF1C5F" w:rsidRPr="00DD4F1E" w:rsidRDefault="00EF1C5F" w:rsidP="003529F7">
      <w:pPr>
        <w:autoSpaceDE w:val="0"/>
        <w:autoSpaceDN w:val="0"/>
        <w:adjustRightInd w:val="0"/>
        <w:ind w:firstLineChars="200" w:firstLine="31680"/>
        <w:jc w:val="left"/>
        <w:rPr>
          <w:rFonts w:ascii="仿宋" w:eastAsia="仿宋" w:hAnsi="仿宋" w:cs="宋体"/>
          <w:kern w:val="0"/>
          <w:sz w:val="30"/>
          <w:szCs w:val="30"/>
        </w:rPr>
      </w:pPr>
      <w:r w:rsidRPr="00AC4D26">
        <w:rPr>
          <w:rFonts w:ascii="仿宋" w:eastAsia="仿宋" w:hAnsi="仿宋" w:cs="宋体" w:hint="eastAsia"/>
          <w:kern w:val="0"/>
          <w:sz w:val="30"/>
          <w:szCs w:val="30"/>
        </w:rPr>
        <w:t>临床一致性评价，是在专家指导组指导下，以不同地域的</w:t>
      </w:r>
      <w:r w:rsidRPr="00AC4D26">
        <w:rPr>
          <w:rFonts w:ascii="仿宋" w:eastAsia="仿宋" w:hAnsi="仿宋"/>
          <w:kern w:val="0"/>
          <w:sz w:val="30"/>
          <w:szCs w:val="30"/>
        </w:rPr>
        <w:t>10</w:t>
      </w:r>
      <w:r w:rsidRPr="00AC4D26">
        <w:rPr>
          <w:rFonts w:ascii="仿宋" w:eastAsia="仿宋" w:hAnsi="仿宋" w:cs="宋体" w:hint="eastAsia"/>
          <w:kern w:val="0"/>
          <w:sz w:val="30"/>
          <w:szCs w:val="30"/>
        </w:rPr>
        <w:t>个医疗机构作为评价单位，开展符合指南疾病诊断的病例进行调查，要求保证病例数据的可溯源性。病例选取时间范围为近</w:t>
      </w:r>
      <w:r w:rsidRPr="00AC4D26">
        <w:rPr>
          <w:rFonts w:ascii="仿宋" w:eastAsia="仿宋" w:hAnsi="仿宋"/>
          <w:kern w:val="0"/>
          <w:sz w:val="30"/>
          <w:szCs w:val="30"/>
        </w:rPr>
        <w:t>1</w:t>
      </w:r>
      <w:r w:rsidRPr="00AC4D26">
        <w:rPr>
          <w:rFonts w:ascii="仿宋" w:eastAsia="仿宋" w:hAnsi="仿宋" w:cs="宋体" w:hint="eastAsia"/>
          <w:kern w:val="0"/>
          <w:sz w:val="30"/>
          <w:szCs w:val="30"/>
        </w:rPr>
        <w:t>年内，最后实际收集病例总数</w:t>
      </w:r>
      <w:r w:rsidRPr="00AC4D26">
        <w:rPr>
          <w:rFonts w:ascii="仿宋" w:eastAsia="仿宋" w:hAnsi="仿宋"/>
          <w:kern w:val="0"/>
          <w:sz w:val="30"/>
          <w:szCs w:val="30"/>
        </w:rPr>
        <w:t>200</w:t>
      </w:r>
      <w:r w:rsidRPr="00AC4D26">
        <w:rPr>
          <w:rFonts w:ascii="仿宋" w:eastAsia="仿宋" w:hAnsi="仿宋" w:cs="宋体" w:hint="eastAsia"/>
          <w:kern w:val="0"/>
          <w:sz w:val="30"/>
          <w:szCs w:val="30"/>
        </w:rPr>
        <w:t>例并符合统计学要求。</w:t>
      </w:r>
      <w:r>
        <w:rPr>
          <w:rFonts w:ascii="仿宋" w:eastAsia="仿宋" w:hAnsi="仿宋" w:hint="eastAsia"/>
          <w:sz w:val="30"/>
          <w:szCs w:val="30"/>
        </w:rPr>
        <w:t>据一致性数据汇总分析所示，上呼吸道感染指南的诊断治疗、治则</w:t>
      </w:r>
      <w:r w:rsidRPr="00DD4F1E">
        <w:rPr>
          <w:rFonts w:ascii="仿宋" w:eastAsia="仿宋" w:hAnsi="仿宋" w:hint="eastAsia"/>
          <w:sz w:val="30"/>
          <w:szCs w:val="30"/>
        </w:rPr>
        <w:t>和方药在临床的一致性均高于</w:t>
      </w:r>
      <w:r w:rsidRPr="00DD4F1E">
        <w:rPr>
          <w:rFonts w:ascii="仿宋" w:eastAsia="仿宋" w:hAnsi="仿宋"/>
          <w:sz w:val="30"/>
          <w:szCs w:val="30"/>
        </w:rPr>
        <w:t>83%</w:t>
      </w:r>
      <w:r>
        <w:rPr>
          <w:rFonts w:ascii="仿宋" w:eastAsia="仿宋" w:hAnsi="仿宋" w:hint="eastAsia"/>
          <w:sz w:val="30"/>
          <w:szCs w:val="30"/>
        </w:rPr>
        <w:t>，说明指南获得临床医师的认可，</w:t>
      </w:r>
      <w:r w:rsidRPr="00DD4F1E">
        <w:rPr>
          <w:rFonts w:ascii="仿宋" w:eastAsia="仿宋" w:hAnsi="仿宋" w:hint="eastAsia"/>
          <w:sz w:val="30"/>
          <w:szCs w:val="30"/>
        </w:rPr>
        <w:t>可以在临床上推广运用。</w:t>
      </w:r>
      <w:r w:rsidRPr="00AC4D26">
        <w:rPr>
          <w:rFonts w:ascii="仿宋" w:eastAsia="仿宋" w:hAnsi="仿宋" w:cs="宋体" w:hint="eastAsia"/>
          <w:kern w:val="0"/>
          <w:sz w:val="30"/>
          <w:szCs w:val="30"/>
        </w:rPr>
        <w:t>病例调查过程中充分尊重患者，每例患者志愿加入，</w:t>
      </w:r>
      <w:r w:rsidRPr="00AC4D26">
        <w:rPr>
          <w:rFonts w:ascii="仿宋" w:eastAsia="仿宋" w:hAnsi="仿宋" w:hint="eastAsia"/>
          <w:sz w:val="30"/>
          <w:szCs w:val="30"/>
        </w:rPr>
        <w:t>收集了来自临床一线医务人员及急性上呼吸道人群的观点和选择意愿。专家均考虑了患者及其家属的的观点和选择意愿，兼顾</w:t>
      </w:r>
      <w:r>
        <w:rPr>
          <w:rFonts w:ascii="仿宋" w:eastAsia="仿宋" w:hAnsi="仿宋" w:hint="eastAsia"/>
          <w:sz w:val="30"/>
          <w:szCs w:val="30"/>
        </w:rPr>
        <w:t>了有效性、安全性和经济性</w:t>
      </w:r>
      <w:r w:rsidRPr="00AC4D26">
        <w:rPr>
          <w:rFonts w:ascii="仿宋" w:eastAsia="仿宋" w:hAnsi="仿宋" w:hint="eastAsia"/>
          <w:sz w:val="30"/>
          <w:szCs w:val="30"/>
        </w:rPr>
        <w:t>。</w:t>
      </w:r>
      <w:r>
        <w:rPr>
          <w:rFonts w:ascii="仿宋" w:eastAsia="仿宋" w:hAnsi="仿宋" w:hint="eastAsia"/>
          <w:sz w:val="30"/>
          <w:szCs w:val="30"/>
        </w:rPr>
        <w:t>（详见附件</w:t>
      </w:r>
      <w:r>
        <w:rPr>
          <w:rFonts w:ascii="仿宋" w:eastAsia="仿宋" w:hAnsi="仿宋"/>
          <w:sz w:val="30"/>
          <w:szCs w:val="30"/>
        </w:rPr>
        <w:t>2</w:t>
      </w:r>
      <w:r>
        <w:rPr>
          <w:rFonts w:ascii="仿宋" w:eastAsia="仿宋" w:hAnsi="仿宋" w:hint="eastAsia"/>
          <w:sz w:val="30"/>
          <w:szCs w:val="30"/>
        </w:rPr>
        <w:t>）</w:t>
      </w:r>
    </w:p>
    <w:p w:rsidR="00EF1C5F" w:rsidRPr="00DD4F1E" w:rsidRDefault="00EF1C5F" w:rsidP="003529F7">
      <w:pPr>
        <w:ind w:firstLineChars="200" w:firstLine="31680"/>
        <w:jc w:val="left"/>
        <w:rPr>
          <w:rFonts w:ascii="仿宋" w:eastAsia="仿宋" w:hAnsi="仿宋" w:cs="宋体"/>
          <w:kern w:val="0"/>
          <w:sz w:val="30"/>
          <w:szCs w:val="30"/>
        </w:rPr>
      </w:pPr>
      <w:r>
        <w:rPr>
          <w:rFonts w:ascii="仿宋" w:eastAsia="仿宋" w:hAnsi="仿宋" w:cs="宋体" w:hint="eastAsia"/>
          <w:kern w:val="0"/>
          <w:sz w:val="30"/>
          <w:szCs w:val="30"/>
        </w:rPr>
        <w:t>同行专家质量方法学评价。</w:t>
      </w:r>
      <w:r w:rsidRPr="00211376">
        <w:rPr>
          <w:rFonts w:ascii="仿宋" w:eastAsia="仿宋" w:hAnsi="仿宋" w:cs="宋体" w:hint="eastAsia"/>
          <w:kern w:val="0"/>
          <w:sz w:val="30"/>
          <w:szCs w:val="30"/>
        </w:rPr>
        <w:t>指南项目组</w:t>
      </w:r>
      <w:r w:rsidRPr="00211376">
        <w:rPr>
          <w:rFonts w:ascii="仿宋" w:eastAsia="仿宋" w:hAnsi="仿宋" w:hint="eastAsia"/>
          <w:sz w:val="30"/>
          <w:szCs w:val="30"/>
        </w:rPr>
        <w:t>邀请四位专家</w:t>
      </w:r>
      <w:r w:rsidRPr="00211376">
        <w:rPr>
          <w:rFonts w:ascii="仿宋" w:eastAsia="仿宋" w:hAnsi="仿宋" w:cs="宋体" w:hint="eastAsia"/>
          <w:kern w:val="0"/>
          <w:sz w:val="30"/>
          <w:szCs w:val="30"/>
        </w:rPr>
        <w:t>组成</w:t>
      </w:r>
      <w:r>
        <w:rPr>
          <w:rFonts w:ascii="仿宋" w:eastAsia="仿宋" w:hAnsi="仿宋" w:hint="eastAsia"/>
          <w:sz w:val="30"/>
          <w:szCs w:val="30"/>
        </w:rPr>
        <w:t>内科同行专家</w:t>
      </w:r>
      <w:r w:rsidRPr="00DD4F1E">
        <w:rPr>
          <w:rFonts w:ascii="仿宋" w:eastAsia="仿宋" w:hAnsi="仿宋" w:hint="eastAsia"/>
          <w:sz w:val="30"/>
          <w:szCs w:val="30"/>
        </w:rPr>
        <w:t>评估小组对指南评价稿进行同行评价。四位专家通过</w:t>
      </w:r>
      <w:r w:rsidRPr="00DD4F1E">
        <w:rPr>
          <w:rFonts w:ascii="仿宋" w:eastAsia="仿宋" w:hAnsi="仿宋"/>
          <w:sz w:val="30"/>
          <w:szCs w:val="30"/>
        </w:rPr>
        <w:t>AGREE</w:t>
      </w:r>
      <w:r w:rsidRPr="00DD4F1E">
        <w:rPr>
          <w:rFonts w:ascii="仿宋" w:eastAsia="仿宋" w:hAnsi="仿宋" w:hint="eastAsia"/>
          <w:sz w:val="30"/>
          <w:szCs w:val="30"/>
        </w:rPr>
        <w:t>Ⅱ指南评价系统对指南及指南说明进行了系统专业的评价</w:t>
      </w:r>
      <w:r>
        <w:rPr>
          <w:rFonts w:ascii="仿宋" w:eastAsia="仿宋" w:hAnsi="仿宋" w:hint="eastAsia"/>
          <w:sz w:val="30"/>
          <w:szCs w:val="30"/>
        </w:rPr>
        <w:t>。通过本次评价可以看出</w:t>
      </w:r>
      <w:r w:rsidRPr="00DD4F1E">
        <w:rPr>
          <w:rFonts w:ascii="仿宋" w:eastAsia="仿宋" w:hAnsi="仿宋" w:cs="宋体" w:hint="eastAsia"/>
          <w:kern w:val="0"/>
          <w:sz w:val="30"/>
          <w:szCs w:val="30"/>
        </w:rPr>
        <w:t>，</w:t>
      </w:r>
      <w:r w:rsidRPr="00DD4F1E">
        <w:rPr>
          <w:rFonts w:ascii="仿宋" w:eastAsia="仿宋" w:hAnsi="仿宋" w:cs="宋体"/>
          <w:kern w:val="0"/>
          <w:sz w:val="30"/>
          <w:szCs w:val="30"/>
        </w:rPr>
        <w:t>3</w:t>
      </w:r>
      <w:r w:rsidRPr="00DD4F1E">
        <w:rPr>
          <w:rFonts w:ascii="仿宋" w:eastAsia="仿宋" w:hAnsi="仿宋" w:cs="宋体" w:hint="eastAsia"/>
          <w:kern w:val="0"/>
          <w:sz w:val="30"/>
          <w:szCs w:val="30"/>
        </w:rPr>
        <w:t>位专家对指南总体评分均给了</w:t>
      </w:r>
      <w:r w:rsidRPr="00DD4F1E">
        <w:rPr>
          <w:rFonts w:ascii="仿宋" w:eastAsia="仿宋" w:hAnsi="仿宋" w:cs="宋体"/>
          <w:kern w:val="0"/>
          <w:sz w:val="30"/>
          <w:szCs w:val="30"/>
        </w:rPr>
        <w:t>6</w:t>
      </w:r>
      <w:r w:rsidRPr="00DD4F1E">
        <w:rPr>
          <w:rFonts w:ascii="仿宋" w:eastAsia="仿宋" w:hAnsi="仿宋" w:cs="宋体" w:hint="eastAsia"/>
          <w:kern w:val="0"/>
          <w:sz w:val="30"/>
          <w:szCs w:val="30"/>
        </w:rPr>
        <w:t>分，</w:t>
      </w:r>
      <w:r w:rsidRPr="00DD4F1E">
        <w:rPr>
          <w:rFonts w:ascii="仿宋" w:eastAsia="仿宋" w:hAnsi="仿宋" w:cs="宋体"/>
          <w:kern w:val="0"/>
          <w:sz w:val="30"/>
          <w:szCs w:val="30"/>
        </w:rPr>
        <w:t>1</w:t>
      </w:r>
      <w:r w:rsidRPr="00DD4F1E">
        <w:rPr>
          <w:rFonts w:ascii="仿宋" w:eastAsia="仿宋" w:hAnsi="仿宋" w:cs="宋体" w:hint="eastAsia"/>
          <w:kern w:val="0"/>
          <w:sz w:val="30"/>
          <w:szCs w:val="30"/>
        </w:rPr>
        <w:t>位专家给了</w:t>
      </w:r>
      <w:r w:rsidRPr="00DD4F1E">
        <w:rPr>
          <w:rFonts w:ascii="仿宋" w:eastAsia="仿宋" w:hAnsi="仿宋" w:cs="宋体"/>
          <w:kern w:val="0"/>
          <w:sz w:val="30"/>
          <w:szCs w:val="30"/>
        </w:rPr>
        <w:t>4</w:t>
      </w:r>
      <w:r w:rsidRPr="00DD4F1E">
        <w:rPr>
          <w:rFonts w:ascii="仿宋" w:eastAsia="仿宋" w:hAnsi="仿宋" w:cs="宋体" w:hint="eastAsia"/>
          <w:kern w:val="0"/>
          <w:sz w:val="30"/>
          <w:szCs w:val="30"/>
        </w:rPr>
        <w:t>分，一致认为指南的总体质量高，都认为可以推荐使用该指南。临床指南同行评价表中针对范围和目的、参与人员、严谨性、清晰性、应用性、独立性等</w:t>
      </w:r>
      <w:r w:rsidRPr="00DD4F1E">
        <w:rPr>
          <w:rFonts w:ascii="仿宋" w:eastAsia="仿宋" w:hAnsi="仿宋" w:cs="宋体"/>
          <w:kern w:val="0"/>
          <w:sz w:val="30"/>
          <w:szCs w:val="30"/>
        </w:rPr>
        <w:t>6</w:t>
      </w:r>
      <w:r w:rsidRPr="00DD4F1E">
        <w:rPr>
          <w:rFonts w:ascii="仿宋" w:eastAsia="仿宋" w:hAnsi="仿宋" w:cs="宋体" w:hint="eastAsia"/>
          <w:kern w:val="0"/>
          <w:sz w:val="30"/>
          <w:szCs w:val="30"/>
        </w:rPr>
        <w:t>个领域的</w:t>
      </w:r>
      <w:r w:rsidRPr="00DD4F1E">
        <w:rPr>
          <w:rFonts w:ascii="仿宋" w:eastAsia="仿宋" w:hAnsi="仿宋" w:cs="宋体"/>
          <w:kern w:val="0"/>
          <w:sz w:val="30"/>
          <w:szCs w:val="30"/>
        </w:rPr>
        <w:t>23</w:t>
      </w:r>
      <w:r w:rsidRPr="00DD4F1E">
        <w:rPr>
          <w:rFonts w:ascii="仿宋" w:eastAsia="仿宋" w:hAnsi="仿宋" w:cs="宋体" w:hint="eastAsia"/>
          <w:kern w:val="0"/>
          <w:sz w:val="30"/>
          <w:szCs w:val="30"/>
        </w:rPr>
        <w:t>个条目，</w:t>
      </w:r>
      <w:r w:rsidRPr="00DD4F1E">
        <w:rPr>
          <w:rFonts w:ascii="仿宋" w:eastAsia="仿宋" w:hAnsi="仿宋" w:cs="宋体"/>
          <w:kern w:val="0"/>
          <w:sz w:val="30"/>
          <w:szCs w:val="30"/>
        </w:rPr>
        <w:t>2</w:t>
      </w:r>
      <w:r w:rsidRPr="00DD4F1E">
        <w:rPr>
          <w:rFonts w:ascii="仿宋" w:eastAsia="仿宋" w:hAnsi="仿宋" w:cs="宋体" w:hint="eastAsia"/>
          <w:kern w:val="0"/>
          <w:sz w:val="30"/>
          <w:szCs w:val="30"/>
        </w:rPr>
        <w:t>个条目获得平均分为</w:t>
      </w:r>
      <w:r w:rsidRPr="00DD4F1E">
        <w:rPr>
          <w:rFonts w:ascii="仿宋" w:eastAsia="仿宋" w:hAnsi="仿宋" w:cs="宋体"/>
          <w:kern w:val="0"/>
          <w:sz w:val="30"/>
          <w:szCs w:val="30"/>
        </w:rPr>
        <w:t>7</w:t>
      </w:r>
      <w:r w:rsidRPr="00DD4F1E">
        <w:rPr>
          <w:rFonts w:ascii="仿宋" w:eastAsia="仿宋" w:hAnsi="仿宋" w:cs="宋体" w:hint="eastAsia"/>
          <w:kern w:val="0"/>
          <w:sz w:val="30"/>
          <w:szCs w:val="30"/>
        </w:rPr>
        <w:t>分，</w:t>
      </w:r>
      <w:r w:rsidRPr="00DD4F1E">
        <w:rPr>
          <w:rFonts w:ascii="仿宋" w:eastAsia="仿宋" w:hAnsi="仿宋" w:cs="宋体"/>
          <w:kern w:val="0"/>
          <w:sz w:val="30"/>
          <w:szCs w:val="30"/>
        </w:rPr>
        <w:t>12</w:t>
      </w:r>
      <w:r w:rsidRPr="00DD4F1E">
        <w:rPr>
          <w:rFonts w:ascii="仿宋" w:eastAsia="仿宋" w:hAnsi="仿宋" w:cs="宋体" w:hint="eastAsia"/>
          <w:kern w:val="0"/>
          <w:sz w:val="30"/>
          <w:szCs w:val="30"/>
        </w:rPr>
        <w:t>个条目平均分在</w:t>
      </w:r>
      <w:r w:rsidRPr="00DD4F1E">
        <w:rPr>
          <w:rFonts w:ascii="仿宋" w:eastAsia="仿宋" w:hAnsi="仿宋" w:cs="宋体"/>
          <w:kern w:val="0"/>
          <w:sz w:val="30"/>
          <w:szCs w:val="30"/>
        </w:rPr>
        <w:t>6</w:t>
      </w:r>
      <w:r w:rsidRPr="00DD4F1E">
        <w:rPr>
          <w:rFonts w:ascii="仿宋" w:eastAsia="仿宋" w:hAnsi="仿宋" w:cs="宋体" w:hint="eastAsia"/>
          <w:kern w:val="0"/>
          <w:sz w:val="30"/>
          <w:szCs w:val="30"/>
        </w:rPr>
        <w:t>分以上，</w:t>
      </w:r>
      <w:r w:rsidRPr="00DD4F1E">
        <w:rPr>
          <w:rFonts w:ascii="仿宋" w:eastAsia="仿宋" w:hAnsi="仿宋" w:cs="宋体"/>
          <w:kern w:val="0"/>
          <w:sz w:val="30"/>
          <w:szCs w:val="30"/>
        </w:rPr>
        <w:t>5</w:t>
      </w:r>
      <w:r w:rsidRPr="00DD4F1E">
        <w:rPr>
          <w:rFonts w:ascii="仿宋" w:eastAsia="仿宋" w:hAnsi="仿宋" w:cs="宋体" w:hint="eastAsia"/>
          <w:kern w:val="0"/>
          <w:sz w:val="30"/>
          <w:szCs w:val="30"/>
        </w:rPr>
        <w:t>个条目平均分在</w:t>
      </w:r>
      <w:r w:rsidRPr="00DD4F1E">
        <w:rPr>
          <w:rFonts w:ascii="仿宋" w:eastAsia="仿宋" w:hAnsi="仿宋" w:cs="宋体"/>
          <w:kern w:val="0"/>
          <w:sz w:val="30"/>
          <w:szCs w:val="30"/>
        </w:rPr>
        <w:t>5</w:t>
      </w:r>
      <w:r w:rsidRPr="00DD4F1E">
        <w:rPr>
          <w:rFonts w:ascii="仿宋" w:eastAsia="仿宋" w:hAnsi="仿宋" w:cs="宋体" w:hint="eastAsia"/>
          <w:kern w:val="0"/>
          <w:sz w:val="30"/>
          <w:szCs w:val="30"/>
        </w:rPr>
        <w:t>分以上，</w:t>
      </w:r>
      <w:r w:rsidRPr="00DD4F1E">
        <w:rPr>
          <w:rFonts w:ascii="仿宋" w:eastAsia="仿宋" w:hAnsi="仿宋" w:cs="宋体"/>
          <w:kern w:val="0"/>
          <w:sz w:val="30"/>
          <w:szCs w:val="30"/>
        </w:rPr>
        <w:t>2</w:t>
      </w:r>
      <w:r w:rsidRPr="00DD4F1E">
        <w:rPr>
          <w:rFonts w:ascii="仿宋" w:eastAsia="仿宋" w:hAnsi="仿宋" w:cs="宋体" w:hint="eastAsia"/>
          <w:kern w:val="0"/>
          <w:sz w:val="30"/>
          <w:szCs w:val="30"/>
        </w:rPr>
        <w:t>个条目平均分在</w:t>
      </w:r>
      <w:r w:rsidRPr="00DD4F1E">
        <w:rPr>
          <w:rFonts w:ascii="仿宋" w:eastAsia="仿宋" w:hAnsi="仿宋" w:cs="宋体"/>
          <w:kern w:val="0"/>
          <w:sz w:val="30"/>
          <w:szCs w:val="30"/>
        </w:rPr>
        <w:t>4</w:t>
      </w:r>
      <w:r w:rsidRPr="00DD4F1E">
        <w:rPr>
          <w:rFonts w:ascii="仿宋" w:eastAsia="仿宋" w:hAnsi="仿宋" w:cs="宋体" w:hint="eastAsia"/>
          <w:kern w:val="0"/>
          <w:sz w:val="30"/>
          <w:szCs w:val="30"/>
        </w:rPr>
        <w:t>分以上，表明急性上呼吸道感染临床诊疗指南修订过程</w:t>
      </w:r>
      <w:r>
        <w:rPr>
          <w:rFonts w:ascii="仿宋" w:eastAsia="仿宋" w:hAnsi="仿宋" w:cs="宋体" w:hint="eastAsia"/>
          <w:kern w:val="0"/>
          <w:sz w:val="30"/>
          <w:szCs w:val="30"/>
        </w:rPr>
        <w:t>中采用了合适的方法与严谨的研究策略，保证最终形成适当的推荐建议。</w:t>
      </w:r>
      <w:r w:rsidRPr="00DD4F1E">
        <w:rPr>
          <w:rFonts w:ascii="仿宋" w:eastAsia="仿宋" w:hAnsi="仿宋" w:cs="宋体" w:hint="eastAsia"/>
          <w:kern w:val="0"/>
          <w:sz w:val="30"/>
          <w:szCs w:val="30"/>
        </w:rPr>
        <w:t>指南开发的方法学和策略的质量获得专家们的认同。</w:t>
      </w:r>
      <w:r w:rsidRPr="00DD4F1E">
        <w:rPr>
          <w:rFonts w:ascii="仿宋" w:eastAsia="仿宋" w:hAnsi="仿宋" w:cs="宋体"/>
          <w:kern w:val="0"/>
          <w:sz w:val="30"/>
          <w:szCs w:val="30"/>
        </w:rPr>
        <w:t xml:space="preserve"> 4</w:t>
      </w:r>
      <w:r w:rsidRPr="00DD4F1E">
        <w:rPr>
          <w:rFonts w:ascii="仿宋" w:eastAsia="仿宋" w:hAnsi="仿宋" w:cs="宋体" w:hint="eastAsia"/>
          <w:kern w:val="0"/>
          <w:sz w:val="30"/>
          <w:szCs w:val="30"/>
        </w:rPr>
        <w:t>位专家同意指南修改后发布，项目工作组将根据专家们提出的修改意见认真研讨，采纳，并在同期进行的指南同行临床评价（一致性</w:t>
      </w:r>
      <w:r>
        <w:rPr>
          <w:rFonts w:ascii="仿宋" w:eastAsia="仿宋" w:hAnsi="仿宋" w:cs="宋体" w:hint="eastAsia"/>
          <w:kern w:val="0"/>
          <w:sz w:val="30"/>
          <w:szCs w:val="30"/>
        </w:rPr>
        <w:t>测试）总结的基础上，将两方面评价意见汇总，进一步修改完善指南</w:t>
      </w:r>
      <w:r w:rsidRPr="00DD4F1E">
        <w:rPr>
          <w:rFonts w:ascii="仿宋" w:eastAsia="仿宋" w:hAnsi="仿宋" w:cs="宋体" w:hint="eastAsia"/>
          <w:kern w:val="0"/>
          <w:sz w:val="30"/>
          <w:szCs w:val="30"/>
        </w:rPr>
        <w:t>，以形成指南草案。</w:t>
      </w:r>
      <w:r>
        <w:rPr>
          <w:rFonts w:ascii="仿宋" w:eastAsia="仿宋" w:hAnsi="仿宋" w:cs="宋体" w:hint="eastAsia"/>
          <w:kern w:val="0"/>
          <w:sz w:val="30"/>
          <w:szCs w:val="30"/>
        </w:rPr>
        <w:t>（详见附件</w:t>
      </w:r>
      <w:r>
        <w:rPr>
          <w:rFonts w:ascii="仿宋" w:eastAsia="仿宋" w:hAnsi="仿宋" w:cs="宋体"/>
          <w:kern w:val="0"/>
          <w:sz w:val="30"/>
          <w:szCs w:val="30"/>
        </w:rPr>
        <w:t>3</w:t>
      </w:r>
      <w:r>
        <w:rPr>
          <w:rFonts w:ascii="仿宋" w:eastAsia="仿宋" w:hAnsi="仿宋" w:cs="宋体" w:hint="eastAsia"/>
          <w:kern w:val="0"/>
          <w:sz w:val="30"/>
          <w:szCs w:val="30"/>
        </w:rPr>
        <w:t>）</w:t>
      </w:r>
      <w:r w:rsidRPr="00DD4F1E">
        <w:rPr>
          <w:rFonts w:ascii="仿宋" w:eastAsia="仿宋" w:hAnsi="仿宋" w:cs="宋体"/>
          <w:kern w:val="0"/>
          <w:sz w:val="30"/>
          <w:szCs w:val="30"/>
        </w:rPr>
        <w:t xml:space="preserve"> </w:t>
      </w:r>
    </w:p>
    <w:p w:rsidR="00EF1C5F" w:rsidRPr="00211376" w:rsidRDefault="00EF1C5F" w:rsidP="005D4FF9">
      <w:pPr>
        <w:pStyle w:val="Heading1"/>
        <w:rPr>
          <w:rFonts w:ascii="黑体" w:eastAsia="黑体" w:hAnsi="黑体"/>
          <w:sz w:val="32"/>
          <w:szCs w:val="30"/>
        </w:rPr>
      </w:pPr>
      <w:bookmarkStart w:id="5" w:name="_Toc475980946"/>
      <w:r>
        <w:rPr>
          <w:rFonts w:ascii="黑体" w:eastAsia="黑体" w:hAnsi="黑体"/>
          <w:sz w:val="32"/>
          <w:szCs w:val="30"/>
        </w:rPr>
        <w:t>4.</w:t>
      </w:r>
      <w:r w:rsidRPr="00211376">
        <w:rPr>
          <w:rFonts w:ascii="黑体" w:eastAsia="黑体" w:hAnsi="黑体" w:hint="eastAsia"/>
          <w:sz w:val="32"/>
          <w:szCs w:val="30"/>
        </w:rPr>
        <w:t>与有关的现行法律、法规和强制性标准的关系</w:t>
      </w:r>
      <w:bookmarkEnd w:id="5"/>
    </w:p>
    <w:p w:rsidR="00EF1C5F" w:rsidRPr="009C7E8C" w:rsidRDefault="00EF1C5F" w:rsidP="003529F7">
      <w:pPr>
        <w:ind w:firstLineChars="200" w:firstLine="31680"/>
        <w:rPr>
          <w:rFonts w:ascii="仿宋" w:eastAsia="仿宋" w:hAnsi="仿宋"/>
          <w:color w:val="1F497D"/>
          <w:sz w:val="30"/>
          <w:szCs w:val="30"/>
        </w:rPr>
      </w:pPr>
      <w:r w:rsidRPr="00773C84">
        <w:rPr>
          <w:rFonts w:ascii="仿宋" w:eastAsia="仿宋" w:hAnsi="仿宋" w:hint="eastAsia"/>
          <w:sz w:val="30"/>
          <w:szCs w:val="30"/>
        </w:rPr>
        <w:t>本指南研制经费由国家中医药管理局提供。资助单位的观点或利益不会影响最终推荐建议的形成。</w:t>
      </w:r>
      <w:r w:rsidRPr="00AC4D26">
        <w:rPr>
          <w:rFonts w:ascii="仿宋" w:eastAsia="仿宋" w:hAnsi="仿宋" w:cs="宋体" w:hint="eastAsia"/>
          <w:kern w:val="0"/>
          <w:sz w:val="30"/>
          <w:szCs w:val="30"/>
        </w:rPr>
        <w:t>本指南在编制过程中严格遵循现有的国际、国内标准，与现行法律、法规和强制性标准没有冲突。</w:t>
      </w:r>
      <w:r>
        <w:rPr>
          <w:rFonts w:ascii="仿宋" w:eastAsia="仿宋" w:hAnsi="仿宋" w:cs="宋体" w:hint="eastAsia"/>
          <w:kern w:val="0"/>
          <w:sz w:val="30"/>
          <w:szCs w:val="30"/>
        </w:rPr>
        <w:t>本指南开发成员</w:t>
      </w:r>
      <w:r>
        <w:rPr>
          <w:rFonts w:ascii="仿宋" w:eastAsia="仿宋" w:hAnsi="仿宋" w:hint="eastAsia"/>
          <w:sz w:val="30"/>
          <w:szCs w:val="30"/>
        </w:rPr>
        <w:t>对指南的制订和实施不存在利益关系。</w:t>
      </w:r>
    </w:p>
    <w:p w:rsidR="00EF1C5F" w:rsidRPr="00AD5DE9" w:rsidRDefault="00EF1C5F" w:rsidP="005D4FF9">
      <w:pPr>
        <w:pStyle w:val="Heading1"/>
        <w:rPr>
          <w:rFonts w:ascii="黑体" w:eastAsia="黑体" w:hAnsi="黑体" w:cs="宋体"/>
          <w:kern w:val="0"/>
          <w:sz w:val="32"/>
          <w:szCs w:val="32"/>
        </w:rPr>
      </w:pPr>
      <w:bookmarkStart w:id="6" w:name="_Toc475980947"/>
      <w:r>
        <w:rPr>
          <w:rFonts w:ascii="黑体" w:eastAsia="黑体" w:hAnsi="黑体" w:cs="宋体"/>
          <w:kern w:val="0"/>
          <w:sz w:val="32"/>
          <w:szCs w:val="32"/>
        </w:rPr>
        <w:t>5</w:t>
      </w:r>
      <w:r w:rsidRPr="00AD5DE9">
        <w:rPr>
          <w:rFonts w:ascii="黑体" w:eastAsia="黑体" w:hAnsi="黑体" w:cs="宋体" w:hint="eastAsia"/>
          <w:kern w:val="0"/>
          <w:sz w:val="32"/>
          <w:szCs w:val="32"/>
        </w:rPr>
        <w:t>重大意见的处理经过和依据</w:t>
      </w:r>
      <w:bookmarkEnd w:id="6"/>
    </w:p>
    <w:p w:rsidR="00EF1C5F" w:rsidRPr="00DD17DB" w:rsidRDefault="00EF1C5F" w:rsidP="003529F7">
      <w:pPr>
        <w:autoSpaceDE w:val="0"/>
        <w:autoSpaceDN w:val="0"/>
        <w:adjustRightInd w:val="0"/>
        <w:ind w:firstLineChars="200" w:firstLine="31680"/>
        <w:jc w:val="left"/>
        <w:rPr>
          <w:rFonts w:ascii="仿宋" w:eastAsia="仿宋" w:hAnsi="仿宋" w:cs="宋体"/>
          <w:kern w:val="0"/>
          <w:sz w:val="30"/>
          <w:szCs w:val="30"/>
        </w:rPr>
      </w:pPr>
      <w:r w:rsidRPr="00DD17DB">
        <w:rPr>
          <w:rFonts w:ascii="仿宋" w:eastAsia="仿宋" w:hAnsi="仿宋" w:cs="宋体" w:hint="eastAsia"/>
          <w:kern w:val="0"/>
          <w:sz w:val="30"/>
          <w:szCs w:val="30"/>
        </w:rPr>
        <w:t>本指南的整个编制过程就是通过各种形式的专家意见调查及专家评价，积极的吸取了各方意见及建议最终形成指南草案的过程。指南项目组对这些专家意见及评价进行了认真总结，将其</w:t>
      </w:r>
      <w:r w:rsidRPr="00DD17DB">
        <w:rPr>
          <w:rFonts w:ascii="仿宋" w:eastAsia="仿宋" w:hAnsi="仿宋" w:cs="宋体"/>
          <w:kern w:val="0"/>
          <w:sz w:val="30"/>
          <w:szCs w:val="30"/>
        </w:rPr>
        <w:t xml:space="preserve">   </w:t>
      </w:r>
      <w:r w:rsidRPr="00DD17DB">
        <w:rPr>
          <w:rFonts w:ascii="仿宋" w:eastAsia="仿宋" w:hAnsi="仿宋" w:cs="宋体" w:hint="eastAsia"/>
          <w:kern w:val="0"/>
          <w:sz w:val="30"/>
          <w:szCs w:val="30"/>
        </w:rPr>
        <w:t>重大意见处理经过和依据阐释如下：</w:t>
      </w:r>
    </w:p>
    <w:p w:rsidR="00EF1C5F" w:rsidRPr="00DD17DB" w:rsidRDefault="00EF1C5F" w:rsidP="00DD17DB">
      <w:pPr>
        <w:autoSpaceDE w:val="0"/>
        <w:autoSpaceDN w:val="0"/>
        <w:adjustRightInd w:val="0"/>
        <w:jc w:val="left"/>
        <w:rPr>
          <w:rFonts w:ascii="仿宋" w:eastAsia="仿宋" w:hAnsi="仿宋" w:cs="宋体"/>
          <w:b/>
          <w:kern w:val="0"/>
          <w:sz w:val="32"/>
          <w:szCs w:val="32"/>
        </w:rPr>
      </w:pPr>
      <w:r>
        <w:rPr>
          <w:rFonts w:ascii="仿宋" w:eastAsia="仿宋" w:hAnsi="仿宋" w:cs="宋体"/>
          <w:b/>
          <w:kern w:val="0"/>
          <w:sz w:val="32"/>
          <w:szCs w:val="32"/>
        </w:rPr>
        <w:t>5.</w:t>
      </w:r>
      <w:r w:rsidRPr="00DD17DB">
        <w:rPr>
          <w:rFonts w:ascii="仿宋" w:eastAsia="仿宋" w:hAnsi="仿宋" w:cs="宋体"/>
          <w:b/>
          <w:kern w:val="0"/>
          <w:sz w:val="32"/>
          <w:szCs w:val="32"/>
        </w:rPr>
        <w:t>1</w:t>
      </w:r>
      <w:r w:rsidRPr="00DD17DB">
        <w:rPr>
          <w:rFonts w:ascii="仿宋" w:eastAsia="仿宋" w:hAnsi="仿宋" w:cs="宋体" w:hint="eastAsia"/>
          <w:b/>
          <w:kern w:val="0"/>
          <w:sz w:val="32"/>
          <w:szCs w:val="32"/>
        </w:rPr>
        <w:t>两轮专家意见征求中的重大意见及处理经过</w:t>
      </w:r>
      <w:r>
        <w:rPr>
          <w:rFonts w:ascii="仿宋" w:eastAsia="仿宋" w:hAnsi="仿宋" w:cs="宋体" w:hint="eastAsia"/>
          <w:b/>
          <w:kern w:val="0"/>
          <w:sz w:val="32"/>
          <w:szCs w:val="32"/>
        </w:rPr>
        <w:t>（详见附件</w:t>
      </w:r>
      <w:r>
        <w:rPr>
          <w:rFonts w:ascii="仿宋" w:eastAsia="仿宋" w:hAnsi="仿宋" w:cs="宋体"/>
          <w:b/>
          <w:kern w:val="0"/>
          <w:sz w:val="32"/>
          <w:szCs w:val="32"/>
        </w:rPr>
        <w:t>1</w:t>
      </w:r>
      <w:r>
        <w:rPr>
          <w:rFonts w:ascii="仿宋" w:eastAsia="仿宋" w:hAnsi="仿宋" w:cs="宋体" w:hint="eastAsia"/>
          <w:b/>
          <w:kern w:val="0"/>
          <w:sz w:val="32"/>
          <w:szCs w:val="32"/>
        </w:rPr>
        <w:t>）</w:t>
      </w:r>
    </w:p>
    <w:p w:rsidR="00EF1C5F" w:rsidRDefault="00EF1C5F" w:rsidP="003529F7">
      <w:pPr>
        <w:ind w:rightChars="-113" w:right="31680"/>
        <w:rPr>
          <w:rFonts w:ascii="仿宋" w:eastAsia="仿宋" w:hAnsi="仿宋" w:cs="仿宋"/>
          <w:b/>
          <w:kern w:val="0"/>
          <w:sz w:val="30"/>
          <w:szCs w:val="30"/>
        </w:rPr>
      </w:pPr>
      <w:r>
        <w:rPr>
          <w:rFonts w:ascii="仿宋" w:eastAsia="仿宋" w:hAnsi="仿宋" w:cs="仿宋"/>
          <w:b/>
          <w:kern w:val="0"/>
          <w:sz w:val="30"/>
          <w:szCs w:val="30"/>
        </w:rPr>
        <w:t>5.1.1</w:t>
      </w:r>
      <w:r>
        <w:rPr>
          <w:rFonts w:ascii="仿宋" w:eastAsia="仿宋" w:hAnsi="仿宋" w:cs="仿宋" w:hint="eastAsia"/>
          <w:b/>
          <w:kern w:val="0"/>
          <w:sz w:val="30"/>
          <w:szCs w:val="30"/>
        </w:rPr>
        <w:t>对上感的辨证分型内容的意见和建议</w:t>
      </w:r>
    </w:p>
    <w:p w:rsidR="00EF1C5F" w:rsidRPr="00DD17DB" w:rsidRDefault="00EF1C5F" w:rsidP="003529F7">
      <w:pPr>
        <w:ind w:rightChars="-113" w:right="31680" w:firstLineChars="200" w:firstLine="31680"/>
        <w:rPr>
          <w:rFonts w:ascii="仿宋" w:eastAsia="仿宋" w:hAnsi="仿宋" w:cs="仿宋"/>
          <w:sz w:val="30"/>
          <w:szCs w:val="30"/>
        </w:rPr>
      </w:pPr>
      <w:r w:rsidRPr="00DD17DB">
        <w:rPr>
          <w:rFonts w:ascii="仿宋" w:eastAsia="仿宋" w:hAnsi="仿宋" w:cs="仿宋" w:hint="eastAsia"/>
          <w:sz w:val="30"/>
          <w:szCs w:val="30"/>
        </w:rPr>
        <w:t>湖南省中医药研究所附属医院李仲普主任医师建议加“阴虚外感”内容；上海龙华医院孙丽华主任医师建议增加“表寒里热证”的内容。根据中医对普通感冒的传统认识、临床实际和专家建议，同意并采纳了相关建议和意见。</w:t>
      </w:r>
    </w:p>
    <w:p w:rsidR="00EF1C5F" w:rsidRDefault="00EF1C5F" w:rsidP="003529F7">
      <w:pPr>
        <w:ind w:rightChars="-113" w:right="31680"/>
        <w:rPr>
          <w:rFonts w:ascii="仿宋" w:eastAsia="仿宋" w:hAnsi="仿宋" w:cs="仿宋"/>
          <w:b/>
          <w:kern w:val="0"/>
          <w:sz w:val="30"/>
          <w:szCs w:val="30"/>
        </w:rPr>
      </w:pPr>
      <w:r>
        <w:rPr>
          <w:rFonts w:ascii="仿宋" w:eastAsia="仿宋" w:hAnsi="仿宋" w:cs="仿宋"/>
          <w:b/>
          <w:kern w:val="0"/>
          <w:sz w:val="30"/>
          <w:szCs w:val="30"/>
        </w:rPr>
        <w:t>5.1.2</w:t>
      </w:r>
      <w:r>
        <w:rPr>
          <w:rFonts w:ascii="仿宋" w:eastAsia="仿宋" w:hAnsi="仿宋" w:cs="仿宋" w:hint="eastAsia"/>
          <w:b/>
          <w:kern w:val="0"/>
          <w:sz w:val="30"/>
          <w:szCs w:val="30"/>
        </w:rPr>
        <w:t>对于上感各证型临床表现的意见和建议</w:t>
      </w:r>
    </w:p>
    <w:p w:rsidR="00EF1C5F" w:rsidRPr="00DD17DB" w:rsidRDefault="00EF1C5F" w:rsidP="003529F7">
      <w:pPr>
        <w:ind w:rightChars="-113" w:right="31680" w:firstLineChars="200" w:firstLine="31680"/>
        <w:rPr>
          <w:rFonts w:ascii="仿宋" w:eastAsia="仿宋" w:hAnsi="仿宋" w:cs="仿宋"/>
          <w:sz w:val="30"/>
          <w:szCs w:val="30"/>
        </w:rPr>
      </w:pPr>
      <w:r w:rsidRPr="00DD17DB">
        <w:rPr>
          <w:rFonts w:ascii="仿宋" w:eastAsia="仿宋" w:hAnsi="仿宋" w:cs="仿宋" w:hint="eastAsia"/>
          <w:sz w:val="30"/>
          <w:szCs w:val="30"/>
        </w:rPr>
        <w:t>玉溪市中医医院熊文清副主任医师提出“风热犯表证舌苔薄白”的舌象应修改为“舌苔薄黄”；北京中医药大学东方医院方晓磊主任医师建议“暑湿袭表证”主症应增加“季节性、纳呆”的描述；湖南省中医药研究所附属医院李仲普主任医师建议“暑湿袭表证”主症增加“暑天发病”的描述；武汉市中医医院李旭成主任医师建议“气虚外感证”主症增加“乏力或倦怠乏力”的描述。根据中医对普通感冒的传统认识、临床实际和专家建议，同意并采纳了相关建议和意见。</w:t>
      </w:r>
    </w:p>
    <w:p w:rsidR="00EF1C5F" w:rsidRDefault="00EF1C5F" w:rsidP="003529F7">
      <w:pPr>
        <w:ind w:rightChars="-113" w:right="31680"/>
        <w:rPr>
          <w:rFonts w:ascii="仿宋" w:eastAsia="仿宋" w:hAnsi="仿宋" w:cs="仿宋"/>
          <w:b/>
          <w:kern w:val="0"/>
          <w:sz w:val="30"/>
          <w:szCs w:val="30"/>
        </w:rPr>
      </w:pPr>
      <w:r>
        <w:rPr>
          <w:rFonts w:ascii="仿宋" w:eastAsia="仿宋" w:hAnsi="仿宋" w:cs="仿宋"/>
          <w:b/>
          <w:kern w:val="0"/>
          <w:sz w:val="30"/>
          <w:szCs w:val="30"/>
        </w:rPr>
        <w:t>5.1.3</w:t>
      </w:r>
      <w:r>
        <w:rPr>
          <w:rFonts w:ascii="仿宋" w:eastAsia="仿宋" w:hAnsi="仿宋" w:cs="仿宋" w:hint="eastAsia"/>
          <w:b/>
          <w:kern w:val="0"/>
          <w:sz w:val="30"/>
          <w:szCs w:val="30"/>
        </w:rPr>
        <w:t>对于上感的辨证论治中药针剂的应用意见和建议</w:t>
      </w:r>
    </w:p>
    <w:p w:rsidR="00EF1C5F" w:rsidRPr="00DD17DB" w:rsidRDefault="00EF1C5F" w:rsidP="003529F7">
      <w:pPr>
        <w:ind w:rightChars="-113" w:right="31680" w:firstLineChars="200" w:firstLine="31680"/>
        <w:rPr>
          <w:rFonts w:ascii="仿宋" w:eastAsia="仿宋" w:hAnsi="仿宋" w:cs="宋体"/>
          <w:kern w:val="0"/>
          <w:sz w:val="30"/>
          <w:szCs w:val="30"/>
        </w:rPr>
      </w:pPr>
      <w:r w:rsidRPr="00DD17DB">
        <w:rPr>
          <w:rFonts w:ascii="仿宋" w:eastAsia="仿宋" w:hAnsi="仿宋" w:cs="仿宋" w:hint="eastAsia"/>
          <w:sz w:val="30"/>
          <w:szCs w:val="30"/>
        </w:rPr>
        <w:t>湖南省中医药研究所附属医院胡学军主任医师、北京东直门医院张立山主任医师、河南省中医医院胡仕祥主任医师、湖南省中医药研究所附属医院胡学军主任医师、上海市宝山区中西医结合医院张连东主任医师、玉溪市中医医院熊文清副主任医师、湖南省中医药研究所附属医院胡学军主任医师、上海市宝山区中西医结合医院张连东主任医师均主张“醒脑静注射液”不适用“普通感冒”的病人；北京东直门医院张立山主任医师、河南省中医医院胡仕祥主任医师、湖南省中医药研究所附属医院胡学军主任医师、上海市宝山区中西医结合医院张连东主任医师、上海龙华医院方邦江主任医师、北京中医药大学东方医院方晓磊主任医师、湖南省中医药研究所附属医院李仲普主任医师均主张“血必净注射液”不适用于“普通感冒”病人；上海龙华医院孙丽华主任医师主张取消“鱼腥草注射液”的应用。根据相关的注射液的临床应用说明及相关副作用的报道情况，均采纳专家意见和建议，取消此三种中药注射液在上感中药针剂的应用推荐。</w:t>
      </w:r>
    </w:p>
    <w:p w:rsidR="00EF1C5F" w:rsidRPr="00DD17DB" w:rsidRDefault="00EF1C5F" w:rsidP="00C479A6">
      <w:pPr>
        <w:autoSpaceDE w:val="0"/>
        <w:autoSpaceDN w:val="0"/>
        <w:adjustRightInd w:val="0"/>
        <w:jc w:val="left"/>
        <w:rPr>
          <w:rFonts w:ascii="仿宋" w:eastAsia="仿宋" w:hAnsi="仿宋" w:cs="宋体"/>
          <w:b/>
          <w:kern w:val="0"/>
          <w:sz w:val="32"/>
          <w:szCs w:val="32"/>
        </w:rPr>
      </w:pPr>
      <w:r>
        <w:rPr>
          <w:rFonts w:ascii="仿宋" w:eastAsia="仿宋" w:hAnsi="仿宋" w:cs="宋体"/>
          <w:b/>
          <w:kern w:val="0"/>
          <w:sz w:val="32"/>
          <w:szCs w:val="32"/>
        </w:rPr>
        <w:t>5.2</w:t>
      </w:r>
      <w:r w:rsidRPr="00DD17DB">
        <w:rPr>
          <w:rFonts w:ascii="仿宋" w:eastAsia="仿宋" w:hAnsi="仿宋" w:cs="宋体" w:hint="eastAsia"/>
          <w:b/>
          <w:kern w:val="0"/>
          <w:sz w:val="32"/>
          <w:szCs w:val="32"/>
        </w:rPr>
        <w:t>指南方法学质量评价中的重大意见</w:t>
      </w:r>
      <w:r>
        <w:rPr>
          <w:rFonts w:ascii="仿宋" w:eastAsia="仿宋" w:hAnsi="仿宋" w:cs="宋体" w:hint="eastAsia"/>
          <w:b/>
          <w:kern w:val="0"/>
          <w:sz w:val="32"/>
          <w:szCs w:val="32"/>
        </w:rPr>
        <w:t>处理过程</w:t>
      </w:r>
    </w:p>
    <w:p w:rsidR="00EF1C5F" w:rsidRPr="00DD17DB" w:rsidRDefault="00EF1C5F" w:rsidP="003529F7">
      <w:pPr>
        <w:ind w:firstLineChars="200" w:firstLine="31680"/>
        <w:rPr>
          <w:rFonts w:ascii="仿宋" w:eastAsia="仿宋" w:hAnsi="仿宋"/>
          <w:sz w:val="30"/>
          <w:szCs w:val="30"/>
        </w:rPr>
      </w:pPr>
      <w:r w:rsidRPr="00DD17DB">
        <w:rPr>
          <w:rFonts w:ascii="仿宋" w:eastAsia="仿宋" w:hAnsi="仿宋" w:cs="宋体"/>
          <w:kern w:val="0"/>
          <w:sz w:val="30"/>
          <w:szCs w:val="30"/>
        </w:rPr>
        <w:t>4</w:t>
      </w:r>
      <w:r w:rsidRPr="00DD17DB">
        <w:rPr>
          <w:rFonts w:ascii="仿宋" w:eastAsia="仿宋" w:hAnsi="仿宋" w:cs="宋体" w:hint="eastAsia"/>
          <w:kern w:val="0"/>
          <w:sz w:val="30"/>
          <w:szCs w:val="30"/>
        </w:rPr>
        <w:t>位</w:t>
      </w:r>
      <w:r w:rsidRPr="00DD17DB">
        <w:rPr>
          <w:rFonts w:ascii="仿宋" w:eastAsia="仿宋" w:hAnsi="仿宋" w:hint="eastAsia"/>
          <w:sz w:val="30"/>
          <w:szCs w:val="30"/>
        </w:rPr>
        <w:t>内科专家同行评价小组对指南评价稿进行同行评价。评价结论中有</w:t>
      </w:r>
      <w:r>
        <w:rPr>
          <w:rFonts w:ascii="仿宋" w:eastAsia="仿宋" w:hAnsi="仿宋"/>
          <w:sz w:val="30"/>
          <w:szCs w:val="30"/>
        </w:rPr>
        <w:t>4</w:t>
      </w:r>
      <w:r w:rsidRPr="00DD17DB">
        <w:rPr>
          <w:rFonts w:ascii="仿宋" w:eastAsia="仿宋" w:hAnsi="仿宋" w:hint="eastAsia"/>
          <w:sz w:val="30"/>
          <w:szCs w:val="30"/>
        </w:rPr>
        <w:t>个条目的平均分值低于</w:t>
      </w:r>
      <w:r w:rsidRPr="00DD17DB">
        <w:rPr>
          <w:rFonts w:ascii="仿宋" w:eastAsia="仿宋" w:hAnsi="仿宋"/>
          <w:sz w:val="30"/>
          <w:szCs w:val="30"/>
        </w:rPr>
        <w:t>6</w:t>
      </w:r>
      <w:r w:rsidRPr="00DD17DB">
        <w:rPr>
          <w:rFonts w:ascii="仿宋" w:eastAsia="仿宋" w:hAnsi="仿宋" w:hint="eastAsia"/>
          <w:sz w:val="30"/>
          <w:szCs w:val="30"/>
        </w:rPr>
        <w:t>分。这些条目分别有：</w:t>
      </w:r>
      <w:r w:rsidRPr="00DD17DB">
        <w:rPr>
          <w:rFonts w:ascii="仿宋" w:eastAsia="仿宋" w:hAnsi="仿宋" w:cs="宋体"/>
          <w:kern w:val="0"/>
          <w:sz w:val="30"/>
          <w:szCs w:val="30"/>
        </w:rPr>
        <w:t>(1)</w:t>
      </w:r>
      <w:r w:rsidRPr="00DD17DB">
        <w:rPr>
          <w:rFonts w:ascii="仿宋" w:eastAsia="仿宋" w:hAnsi="仿宋" w:cs="宋体" w:hint="eastAsia"/>
          <w:kern w:val="0"/>
          <w:sz w:val="30"/>
          <w:szCs w:val="30"/>
        </w:rPr>
        <w:t>收集目标人群（患者，公众，等）的观点和选择意愿。</w:t>
      </w:r>
      <w:r w:rsidRPr="00DD17DB">
        <w:rPr>
          <w:rFonts w:ascii="仿宋" w:eastAsia="仿宋" w:hAnsi="仿宋" w:cs="宋体"/>
          <w:kern w:val="0"/>
          <w:sz w:val="30"/>
          <w:szCs w:val="30"/>
        </w:rPr>
        <w:t>(2)</w:t>
      </w:r>
      <w:r w:rsidRPr="00DD17DB">
        <w:rPr>
          <w:rFonts w:ascii="仿宋" w:eastAsia="仿宋" w:hAnsi="仿宋" w:cs="宋体" w:hint="eastAsia"/>
          <w:kern w:val="0"/>
          <w:sz w:val="30"/>
          <w:szCs w:val="30"/>
        </w:rPr>
        <w:t>提供指南更新的步骤；</w:t>
      </w:r>
      <w:r w:rsidRPr="00DD17DB">
        <w:rPr>
          <w:rFonts w:ascii="仿宋" w:eastAsia="仿宋" w:hAnsi="仿宋" w:cs="宋体"/>
          <w:kern w:val="0"/>
          <w:sz w:val="30"/>
          <w:szCs w:val="30"/>
        </w:rPr>
        <w:t>(3)</w:t>
      </w:r>
      <w:r w:rsidRPr="00DD17DB">
        <w:rPr>
          <w:rFonts w:ascii="仿宋" w:eastAsia="仿宋" w:hAnsi="仿宋" w:cs="宋体" w:hint="eastAsia"/>
          <w:kern w:val="0"/>
          <w:sz w:val="30"/>
          <w:szCs w:val="30"/>
        </w:rPr>
        <w:t>指南考虑了推荐建议应用时潜在的相关资源；</w:t>
      </w:r>
      <w:r w:rsidRPr="00DD17DB">
        <w:rPr>
          <w:rFonts w:ascii="仿宋" w:eastAsia="仿宋" w:hAnsi="仿宋" w:cs="宋体"/>
          <w:kern w:val="0"/>
          <w:sz w:val="30"/>
          <w:szCs w:val="30"/>
        </w:rPr>
        <w:t>(4)</w:t>
      </w:r>
      <w:r w:rsidRPr="00DD17DB">
        <w:rPr>
          <w:rFonts w:ascii="仿宋" w:eastAsia="仿宋" w:hAnsi="仿宋" w:cs="宋体" w:hint="eastAsia"/>
          <w:kern w:val="0"/>
          <w:sz w:val="30"/>
          <w:szCs w:val="30"/>
        </w:rPr>
        <w:t>指南开发组成员的利益冲突有并公布。</w:t>
      </w:r>
      <w:r w:rsidRPr="00DD17DB">
        <w:rPr>
          <w:rFonts w:ascii="仿宋" w:eastAsia="仿宋" w:hAnsi="仿宋" w:hint="eastAsia"/>
          <w:sz w:val="30"/>
          <w:szCs w:val="30"/>
        </w:rPr>
        <w:t>项目组经过分析和总结，根据这些条目对指南及指南说明进行了补充。在指南说明中提供指南更新的步骤；说明了贯彻指南的要求和措施建议；公布了指南开发组成员对指南的制订和实施不存在利益关系。经过评价，专家们一致认为本指南经过修改后</w:t>
      </w:r>
      <w:r w:rsidRPr="0042134E">
        <w:rPr>
          <w:rFonts w:ascii="仿宋" w:eastAsia="仿宋" w:hAnsi="仿宋" w:hint="eastAsia"/>
          <w:sz w:val="30"/>
          <w:szCs w:val="30"/>
        </w:rPr>
        <w:t>可</w:t>
      </w:r>
      <w:r w:rsidRPr="00DD17DB">
        <w:rPr>
          <w:rFonts w:ascii="仿宋" w:eastAsia="仿宋" w:hAnsi="仿宋" w:hint="eastAsia"/>
          <w:sz w:val="30"/>
          <w:szCs w:val="30"/>
        </w:rPr>
        <w:t>使用。</w:t>
      </w:r>
    </w:p>
    <w:p w:rsidR="00EF1C5F" w:rsidRPr="00DD17DB" w:rsidRDefault="00EF1C5F" w:rsidP="00DD17DB">
      <w:pPr>
        <w:autoSpaceDE w:val="0"/>
        <w:autoSpaceDN w:val="0"/>
        <w:adjustRightInd w:val="0"/>
        <w:jc w:val="left"/>
        <w:rPr>
          <w:rFonts w:ascii="仿宋" w:eastAsia="仿宋" w:hAnsi="仿宋" w:cs="宋体"/>
          <w:b/>
          <w:kern w:val="0"/>
          <w:sz w:val="32"/>
          <w:szCs w:val="32"/>
        </w:rPr>
      </w:pPr>
      <w:r>
        <w:rPr>
          <w:rFonts w:ascii="仿宋" w:eastAsia="仿宋" w:hAnsi="仿宋" w:cs="宋体"/>
          <w:b/>
          <w:kern w:val="0"/>
          <w:sz w:val="32"/>
          <w:szCs w:val="32"/>
        </w:rPr>
        <w:t>5.</w:t>
      </w:r>
      <w:r w:rsidRPr="00DD17DB">
        <w:rPr>
          <w:rFonts w:ascii="仿宋" w:eastAsia="仿宋" w:hAnsi="仿宋" w:cs="宋体"/>
          <w:b/>
          <w:kern w:val="0"/>
          <w:sz w:val="32"/>
          <w:szCs w:val="32"/>
        </w:rPr>
        <w:t>3</w:t>
      </w:r>
      <w:r w:rsidRPr="00DD17DB">
        <w:rPr>
          <w:rFonts w:ascii="仿宋" w:eastAsia="仿宋" w:hAnsi="仿宋" w:cs="宋体" w:hint="eastAsia"/>
          <w:b/>
          <w:kern w:val="0"/>
          <w:sz w:val="32"/>
          <w:szCs w:val="32"/>
        </w:rPr>
        <w:t>专家指导组审核</w:t>
      </w:r>
      <w:r>
        <w:rPr>
          <w:rFonts w:ascii="仿宋" w:eastAsia="仿宋" w:hAnsi="仿宋" w:cs="宋体" w:hint="eastAsia"/>
          <w:b/>
          <w:kern w:val="0"/>
          <w:sz w:val="32"/>
          <w:szCs w:val="32"/>
        </w:rPr>
        <w:t>的意见的处理过程</w:t>
      </w:r>
    </w:p>
    <w:p w:rsidR="00EF1C5F" w:rsidRPr="00DD17DB" w:rsidRDefault="00EF1C5F" w:rsidP="003529F7">
      <w:pPr>
        <w:autoSpaceDE w:val="0"/>
        <w:autoSpaceDN w:val="0"/>
        <w:adjustRightInd w:val="0"/>
        <w:ind w:firstLineChars="200" w:firstLine="31680"/>
        <w:jc w:val="left"/>
        <w:rPr>
          <w:rFonts w:ascii="仿宋" w:eastAsia="仿宋" w:hAnsi="仿宋" w:cs="宋体"/>
          <w:color w:val="FF0000"/>
          <w:kern w:val="0"/>
          <w:sz w:val="30"/>
          <w:szCs w:val="30"/>
        </w:rPr>
      </w:pPr>
      <w:r w:rsidRPr="00DD17DB">
        <w:rPr>
          <w:rFonts w:ascii="仿宋" w:eastAsia="仿宋" w:hAnsi="仿宋" w:cs="宋体"/>
          <w:kern w:val="0"/>
          <w:sz w:val="30"/>
          <w:szCs w:val="30"/>
        </w:rPr>
        <w:t>2016</w:t>
      </w:r>
      <w:r w:rsidRPr="00DD17DB">
        <w:rPr>
          <w:rFonts w:ascii="仿宋" w:eastAsia="仿宋" w:hAnsi="仿宋" w:cs="宋体" w:hint="eastAsia"/>
          <w:kern w:val="0"/>
          <w:sz w:val="30"/>
          <w:szCs w:val="30"/>
        </w:rPr>
        <w:t>年</w:t>
      </w:r>
      <w:r w:rsidRPr="00DD17DB">
        <w:rPr>
          <w:rFonts w:ascii="仿宋" w:eastAsia="仿宋" w:hAnsi="仿宋" w:cs="宋体"/>
          <w:kern w:val="0"/>
          <w:sz w:val="30"/>
          <w:szCs w:val="30"/>
        </w:rPr>
        <w:t>12</w:t>
      </w:r>
      <w:r w:rsidRPr="00DD17DB">
        <w:rPr>
          <w:rFonts w:ascii="仿宋" w:eastAsia="仿宋" w:hAnsi="仿宋" w:cs="宋体" w:hint="eastAsia"/>
          <w:kern w:val="0"/>
          <w:sz w:val="30"/>
          <w:szCs w:val="30"/>
        </w:rPr>
        <w:t>月，由中华中医药学会组织的中医内科专家指导组在北京对《中医内科临床诊疗指南</w:t>
      </w:r>
      <w:r w:rsidRPr="00DD17DB">
        <w:rPr>
          <w:rFonts w:ascii="仿宋" w:eastAsia="仿宋" w:cs="宋体"/>
          <w:kern w:val="0"/>
          <w:sz w:val="30"/>
          <w:szCs w:val="30"/>
        </w:rPr>
        <w:t>•</w:t>
      </w:r>
      <w:r w:rsidRPr="00DD17DB">
        <w:rPr>
          <w:rFonts w:ascii="仿宋" w:eastAsia="仿宋" w:hAnsi="仿宋" w:cs="宋体" w:hint="eastAsia"/>
          <w:kern w:val="0"/>
          <w:sz w:val="30"/>
          <w:szCs w:val="30"/>
        </w:rPr>
        <w:t>急性上呼吸道感染（制订）》专家指导组审核稿和《中医内科临床诊疗指南</w:t>
      </w:r>
      <w:r w:rsidRPr="00DD17DB">
        <w:rPr>
          <w:rFonts w:ascii="仿宋" w:eastAsia="仿宋" w:cs="宋体"/>
          <w:kern w:val="0"/>
          <w:sz w:val="30"/>
          <w:szCs w:val="30"/>
        </w:rPr>
        <w:t>•</w:t>
      </w:r>
      <w:r w:rsidRPr="00DD17DB">
        <w:rPr>
          <w:rFonts w:ascii="仿宋" w:eastAsia="仿宋" w:hAnsi="仿宋" w:cs="宋体" w:hint="eastAsia"/>
          <w:kern w:val="0"/>
          <w:sz w:val="30"/>
          <w:szCs w:val="30"/>
        </w:rPr>
        <w:t>急性上呼吸道感染（制订）》编制说明等材料进行了审核。审核后提出以下几点意见。</w:t>
      </w:r>
      <w:r w:rsidRPr="00DD17DB">
        <w:rPr>
          <w:rFonts w:ascii="仿宋" w:eastAsia="仿宋" w:hAnsi="仿宋" w:cs="宋体"/>
          <w:kern w:val="0"/>
          <w:sz w:val="30"/>
          <w:szCs w:val="30"/>
        </w:rPr>
        <w:t>(1)</w:t>
      </w:r>
      <w:r w:rsidRPr="00DD17DB">
        <w:rPr>
          <w:rFonts w:ascii="仿宋" w:eastAsia="仿宋" w:hAnsi="仿宋" w:cs="宋体" w:hint="eastAsia"/>
          <w:kern w:val="0"/>
          <w:sz w:val="30"/>
          <w:szCs w:val="30"/>
        </w:rPr>
        <w:t>建议参考</w:t>
      </w:r>
      <w:r w:rsidRPr="00DD17DB">
        <w:rPr>
          <w:rFonts w:ascii="仿宋" w:eastAsia="仿宋" w:hAnsi="仿宋" w:cs="宋体"/>
          <w:kern w:val="0"/>
          <w:sz w:val="30"/>
          <w:szCs w:val="30"/>
        </w:rPr>
        <w:t xml:space="preserve"> 2008 </w:t>
      </w:r>
      <w:r w:rsidRPr="00DD17DB">
        <w:rPr>
          <w:rFonts w:ascii="仿宋" w:eastAsia="仿宋" w:hAnsi="仿宋" w:cs="宋体" w:hint="eastAsia"/>
          <w:kern w:val="0"/>
          <w:sz w:val="30"/>
          <w:szCs w:val="30"/>
        </w:rPr>
        <w:t>版中医内科常见病中医指南进行修改；</w:t>
      </w:r>
      <w:r w:rsidRPr="00DD17DB">
        <w:rPr>
          <w:rFonts w:ascii="仿宋" w:eastAsia="仿宋" w:hAnsi="仿宋" w:cs="宋体"/>
          <w:kern w:val="0"/>
          <w:sz w:val="30"/>
          <w:szCs w:val="30"/>
        </w:rPr>
        <w:t xml:space="preserve">(2) </w:t>
      </w:r>
      <w:r w:rsidRPr="00DD17DB">
        <w:rPr>
          <w:rFonts w:ascii="仿宋" w:eastAsia="仿宋" w:hAnsi="仿宋" w:cs="宋体" w:hint="eastAsia"/>
          <w:kern w:val="0"/>
          <w:sz w:val="30"/>
          <w:szCs w:val="30"/>
        </w:rPr>
        <w:t>急性上呼吸道感染的内涵，建议用“狭义”之意，即普通感冒，删除“其他”内容；</w:t>
      </w:r>
      <w:r w:rsidRPr="00DD17DB">
        <w:rPr>
          <w:rFonts w:ascii="仿宋" w:eastAsia="仿宋" w:hAnsi="仿宋" w:cs="宋体"/>
          <w:kern w:val="0"/>
          <w:sz w:val="30"/>
          <w:szCs w:val="30"/>
        </w:rPr>
        <w:t xml:space="preserve">(3) </w:t>
      </w:r>
      <w:r w:rsidRPr="00DD17DB">
        <w:rPr>
          <w:rFonts w:ascii="仿宋" w:eastAsia="仿宋" w:hAnsi="仿宋" w:cs="宋体" w:hint="eastAsia"/>
          <w:kern w:val="0"/>
          <w:sz w:val="30"/>
          <w:szCs w:val="30"/>
        </w:rPr>
        <w:t>中医证候太复杂，建议进一步凝练；</w:t>
      </w:r>
      <w:r w:rsidRPr="00DD17DB">
        <w:rPr>
          <w:rFonts w:ascii="仿宋" w:eastAsia="仿宋" w:hAnsi="仿宋" w:cs="宋体"/>
          <w:kern w:val="0"/>
          <w:sz w:val="30"/>
          <w:szCs w:val="30"/>
        </w:rPr>
        <w:t>(4)</w:t>
      </w:r>
      <w:r w:rsidRPr="00DD17DB">
        <w:rPr>
          <w:rFonts w:ascii="仿宋" w:eastAsia="仿宋" w:hAnsi="仿宋" w:cs="宋体" w:hint="eastAsia"/>
          <w:kern w:val="0"/>
          <w:sz w:val="30"/>
          <w:szCs w:val="30"/>
        </w:rPr>
        <w:t>格式规范上进一步下功夫。指南项目组根据专家指导组的意见，对指南进行了删除过多的证候，</w:t>
      </w:r>
      <w:r w:rsidRPr="00DD17DB">
        <w:rPr>
          <w:rFonts w:ascii="仿宋" w:eastAsia="仿宋" w:hAnsi="仿宋" w:cs="仿宋" w:hint="eastAsia"/>
          <w:bCs/>
          <w:kern w:val="0"/>
          <w:sz w:val="30"/>
          <w:szCs w:val="30"/>
        </w:rPr>
        <w:t>删除了初稿当中“</w:t>
      </w:r>
      <w:r w:rsidRPr="00DD17DB">
        <w:rPr>
          <w:rFonts w:ascii="仿宋" w:eastAsia="仿宋" w:hAnsi="仿宋" w:cs="仿宋" w:hint="eastAsia"/>
          <w:bCs/>
          <w:sz w:val="30"/>
          <w:szCs w:val="30"/>
        </w:rPr>
        <w:t>伤风鼻塞，急喉痹，急喉瘖，急乳蛾</w:t>
      </w:r>
      <w:r w:rsidRPr="00DD17DB">
        <w:rPr>
          <w:rFonts w:ascii="仿宋" w:eastAsia="仿宋" w:hAnsi="仿宋" w:cs="仿宋" w:hint="eastAsia"/>
          <w:bCs/>
          <w:kern w:val="0"/>
          <w:sz w:val="30"/>
          <w:szCs w:val="30"/>
        </w:rPr>
        <w:t>”等内容，中医病名仅以“普通感冒”描述，并删除了相关内容的中医证候及辨证论治内容；严格按照《中医临床诊疗指南与治未病标准编制说明介绍》中所要求的内容和格式规范本指南的内容。并形成《</w:t>
      </w:r>
      <w:r w:rsidRPr="00DD17DB">
        <w:rPr>
          <w:rFonts w:ascii="仿宋" w:eastAsia="仿宋" w:hAnsi="仿宋" w:cs="仿宋" w:hint="eastAsia"/>
          <w:bCs/>
          <w:sz w:val="30"/>
          <w:szCs w:val="30"/>
        </w:rPr>
        <w:t>急性上呼吸道感染中医临床诊疗指南</w:t>
      </w:r>
      <w:r w:rsidRPr="00DD17DB">
        <w:rPr>
          <w:rFonts w:ascii="仿宋" w:eastAsia="仿宋" w:hAnsi="仿宋" w:cs="仿宋" w:hint="eastAsia"/>
          <w:bCs/>
          <w:kern w:val="0"/>
          <w:sz w:val="30"/>
          <w:szCs w:val="30"/>
        </w:rPr>
        <w:t>》草案。</w:t>
      </w:r>
      <w:r w:rsidRPr="00DD17DB">
        <w:rPr>
          <w:rFonts w:ascii="仿宋" w:eastAsia="仿宋" w:hAnsi="仿宋" w:cs="宋体" w:hint="eastAsia"/>
          <w:kern w:val="0"/>
          <w:sz w:val="30"/>
          <w:szCs w:val="30"/>
        </w:rPr>
        <w:t>因考虑到临床的安全性以及很多专家均不赞成急性上呼吸道感染时使用静脉制剂治疗，故不再对中成药静脉制剂进行推荐；指南格式方面遵照《中医临床诊疗指南和中医治未病标准（草案）格式及编制说明规范》的格式要求，规范了指南及指南说明的格式及编写体例。对于专家指导组的第一条意见，是因指南项目组在草拟指南草案时就已借鉴了大量的文献研究及内科学教材以及《</w:t>
      </w:r>
      <w:r w:rsidRPr="00DD17DB">
        <w:rPr>
          <w:rFonts w:ascii="仿宋" w:eastAsia="仿宋" w:hAnsi="仿宋" w:cs="宋体"/>
          <w:kern w:val="0"/>
          <w:sz w:val="30"/>
          <w:szCs w:val="30"/>
        </w:rPr>
        <w:t xml:space="preserve">2008 </w:t>
      </w:r>
      <w:r w:rsidRPr="00DD17DB">
        <w:rPr>
          <w:rFonts w:ascii="仿宋" w:eastAsia="仿宋" w:hAnsi="仿宋" w:cs="宋体" w:hint="eastAsia"/>
          <w:kern w:val="0"/>
          <w:sz w:val="30"/>
          <w:szCs w:val="30"/>
        </w:rPr>
        <w:t>版中医内科常见病指南</w:t>
      </w:r>
      <w:r w:rsidRPr="00DD17DB">
        <w:rPr>
          <w:rFonts w:ascii="仿宋" w:eastAsia="仿宋" w:hAnsi="仿宋" w:cs="宋体"/>
          <w:kern w:val="0"/>
          <w:sz w:val="30"/>
          <w:szCs w:val="30"/>
        </w:rPr>
        <w:t>.</w:t>
      </w:r>
      <w:r w:rsidRPr="00DD17DB">
        <w:rPr>
          <w:rFonts w:ascii="仿宋" w:eastAsia="仿宋" w:hAnsi="仿宋" w:cs="宋体" w:hint="eastAsia"/>
          <w:kern w:val="0"/>
          <w:sz w:val="30"/>
          <w:szCs w:val="30"/>
        </w:rPr>
        <w:t>感冒》，因参照的文献过于繁多，故未在指南引文中一一体现。</w:t>
      </w:r>
      <w:r>
        <w:rPr>
          <w:rFonts w:ascii="仿宋" w:eastAsia="仿宋" w:hAnsi="仿宋" w:cs="宋体" w:hint="eastAsia"/>
          <w:kern w:val="0"/>
          <w:sz w:val="30"/>
          <w:szCs w:val="30"/>
        </w:rPr>
        <w:t>（详见附件</w:t>
      </w:r>
      <w:r>
        <w:rPr>
          <w:rFonts w:ascii="仿宋" w:eastAsia="仿宋" w:hAnsi="仿宋" w:cs="宋体"/>
          <w:kern w:val="0"/>
          <w:sz w:val="30"/>
          <w:szCs w:val="30"/>
        </w:rPr>
        <w:t>4</w:t>
      </w:r>
      <w:r>
        <w:rPr>
          <w:rFonts w:ascii="仿宋" w:eastAsia="仿宋" w:hAnsi="仿宋" w:cs="宋体" w:hint="eastAsia"/>
          <w:kern w:val="0"/>
          <w:sz w:val="30"/>
          <w:szCs w:val="30"/>
        </w:rPr>
        <w:t>）</w:t>
      </w:r>
    </w:p>
    <w:p w:rsidR="00EF1C5F" w:rsidRPr="00AD5DE9" w:rsidRDefault="00EF1C5F" w:rsidP="00B13252">
      <w:pPr>
        <w:pStyle w:val="Heading1"/>
        <w:rPr>
          <w:rFonts w:ascii="黑体" w:eastAsia="黑体" w:hAnsi="黑体" w:cs="宋体"/>
          <w:kern w:val="0"/>
          <w:sz w:val="32"/>
          <w:szCs w:val="32"/>
        </w:rPr>
      </w:pPr>
      <w:bookmarkStart w:id="7" w:name="_Toc475980948"/>
      <w:r>
        <w:rPr>
          <w:rFonts w:ascii="黑体" w:eastAsia="黑体" w:hAnsi="黑体" w:cs="宋体"/>
          <w:kern w:val="0"/>
          <w:sz w:val="32"/>
          <w:szCs w:val="32"/>
        </w:rPr>
        <w:t>6</w:t>
      </w:r>
      <w:r w:rsidRPr="00AD5DE9">
        <w:rPr>
          <w:rFonts w:ascii="黑体" w:eastAsia="黑体" w:hAnsi="黑体" w:cs="宋体" w:hint="eastAsia"/>
          <w:kern w:val="0"/>
          <w:sz w:val="32"/>
          <w:szCs w:val="32"/>
        </w:rPr>
        <w:t>作为推荐性指南的建议</w:t>
      </w:r>
      <w:bookmarkEnd w:id="7"/>
    </w:p>
    <w:p w:rsidR="00EF1C5F" w:rsidRPr="00AC4D26" w:rsidRDefault="00EF1C5F" w:rsidP="003529F7">
      <w:pPr>
        <w:autoSpaceDE w:val="0"/>
        <w:autoSpaceDN w:val="0"/>
        <w:adjustRightInd w:val="0"/>
        <w:ind w:firstLineChars="150" w:firstLine="31680"/>
        <w:jc w:val="left"/>
        <w:rPr>
          <w:rFonts w:ascii="仿宋" w:eastAsia="仿宋" w:hAnsi="仿宋" w:cs="宋体"/>
          <w:kern w:val="0"/>
          <w:sz w:val="30"/>
          <w:szCs w:val="30"/>
        </w:rPr>
      </w:pPr>
      <w:r w:rsidRPr="00AC4D26">
        <w:rPr>
          <w:rFonts w:ascii="仿宋" w:eastAsia="仿宋" w:hAnsi="仿宋" w:cs="宋体" w:hint="eastAsia"/>
          <w:kern w:val="0"/>
          <w:sz w:val="30"/>
          <w:szCs w:val="30"/>
        </w:rPr>
        <w:t>《中医内科临床诊疗指南</w:t>
      </w:r>
      <w:r w:rsidRPr="00AC4D26">
        <w:rPr>
          <w:rFonts w:ascii="仿宋" w:eastAsia="仿宋" w:cs="宋体"/>
          <w:kern w:val="0"/>
          <w:sz w:val="30"/>
          <w:szCs w:val="30"/>
        </w:rPr>
        <w:t>•</w:t>
      </w:r>
      <w:r w:rsidRPr="00AC4D26">
        <w:rPr>
          <w:rFonts w:ascii="仿宋" w:eastAsia="仿宋" w:hAnsi="仿宋" w:cs="宋体" w:hint="eastAsia"/>
          <w:kern w:val="0"/>
          <w:sz w:val="30"/>
          <w:szCs w:val="30"/>
        </w:rPr>
        <w:t>急性上呼吸道感染（制订）》应作为推荐性指南使用，规范中医内科对急性上呼吸道感染的临床诊断、辨证、治疗，为临床医师提供急性上呼吸道感染中医标准化处理的策略与方法。</w:t>
      </w:r>
    </w:p>
    <w:p w:rsidR="00EF1C5F" w:rsidRDefault="00EF1C5F" w:rsidP="00B13252">
      <w:pPr>
        <w:pStyle w:val="Heading1"/>
        <w:rPr>
          <w:rFonts w:ascii="黑体" w:eastAsia="黑体" w:hAnsi="仿宋" w:cs="宋体"/>
          <w:sz w:val="32"/>
          <w:szCs w:val="30"/>
        </w:rPr>
      </w:pPr>
      <w:bookmarkStart w:id="8" w:name="_Toc475980949"/>
      <w:r>
        <w:rPr>
          <w:rFonts w:ascii="黑体" w:eastAsia="黑体" w:hAnsi="仿宋" w:cs="宋体"/>
          <w:sz w:val="32"/>
          <w:szCs w:val="30"/>
        </w:rPr>
        <w:t>7</w:t>
      </w:r>
      <w:r w:rsidRPr="00AD5DE9">
        <w:rPr>
          <w:rFonts w:ascii="黑体" w:eastAsia="黑体" w:hAnsi="仿宋" w:cs="宋体" w:hint="eastAsia"/>
          <w:sz w:val="32"/>
          <w:szCs w:val="30"/>
        </w:rPr>
        <w:t>贯彻指南的要求和措施建</w:t>
      </w:r>
      <w:r>
        <w:rPr>
          <w:rFonts w:ascii="黑体" w:eastAsia="黑体" w:hAnsi="仿宋" w:cs="宋体" w:hint="eastAsia"/>
          <w:sz w:val="32"/>
          <w:szCs w:val="30"/>
        </w:rPr>
        <w:t>议</w:t>
      </w:r>
      <w:bookmarkEnd w:id="8"/>
    </w:p>
    <w:p w:rsidR="00EF1C5F" w:rsidRPr="00BE0634" w:rsidRDefault="00EF1C5F" w:rsidP="003529F7">
      <w:pPr>
        <w:pStyle w:val="ListParagraph"/>
        <w:autoSpaceDE w:val="0"/>
        <w:autoSpaceDN w:val="0"/>
        <w:ind w:firstLine="31680"/>
        <w:rPr>
          <w:rFonts w:ascii="黑体" w:eastAsia="黑体" w:hAnsi="仿宋" w:cs="宋体"/>
          <w:sz w:val="32"/>
          <w:szCs w:val="30"/>
        </w:rPr>
      </w:pPr>
      <w:r w:rsidRPr="00BE0634">
        <w:rPr>
          <w:rFonts w:ascii="仿宋" w:eastAsia="仿宋" w:hAnsi="仿宋" w:cs="宋体" w:hint="eastAsia"/>
          <w:sz w:val="30"/>
          <w:szCs w:val="30"/>
        </w:rPr>
        <w:t>本项目研究形成的《中医内科临床诊疗指南</w:t>
      </w:r>
      <w:r w:rsidRPr="00BE0634">
        <w:rPr>
          <w:rFonts w:ascii="仿宋" w:eastAsia="仿宋" w:cs="宋体"/>
          <w:sz w:val="30"/>
          <w:szCs w:val="30"/>
        </w:rPr>
        <w:t>•</w:t>
      </w:r>
      <w:r w:rsidRPr="00BE0634">
        <w:rPr>
          <w:rFonts w:ascii="仿宋" w:eastAsia="仿宋" w:hAnsi="仿宋" w:cs="宋体" w:hint="eastAsia"/>
          <w:sz w:val="30"/>
          <w:szCs w:val="30"/>
        </w:rPr>
        <w:t>急性上呼吸道感染（制订）》经审查批准发布后，需要采用多种渠道宣传、贯彻、实施。</w:t>
      </w:r>
    </w:p>
    <w:p w:rsidR="00EF1C5F" w:rsidRPr="00AC4D26" w:rsidRDefault="00EF1C5F" w:rsidP="003529F7">
      <w:pPr>
        <w:autoSpaceDE w:val="0"/>
        <w:autoSpaceDN w:val="0"/>
        <w:adjustRightInd w:val="0"/>
        <w:ind w:firstLineChars="200" w:firstLine="31680"/>
        <w:jc w:val="left"/>
        <w:rPr>
          <w:rFonts w:ascii="仿宋" w:eastAsia="仿宋" w:hAnsi="仿宋" w:cs="宋体"/>
          <w:kern w:val="0"/>
          <w:sz w:val="30"/>
          <w:szCs w:val="30"/>
        </w:rPr>
      </w:pPr>
      <w:r w:rsidRPr="00AC4D26">
        <w:rPr>
          <w:rFonts w:ascii="仿宋" w:eastAsia="仿宋" w:hAnsi="仿宋" w:cs="宋体"/>
          <w:kern w:val="0"/>
          <w:sz w:val="30"/>
          <w:szCs w:val="30"/>
        </w:rPr>
        <w:t xml:space="preserve">1. </w:t>
      </w:r>
      <w:r w:rsidRPr="00AC4D26">
        <w:rPr>
          <w:rFonts w:ascii="仿宋" w:eastAsia="仿宋" w:hAnsi="仿宋" w:cs="宋体" w:hint="eastAsia"/>
          <w:kern w:val="0"/>
          <w:sz w:val="30"/>
          <w:szCs w:val="30"/>
        </w:rPr>
        <w:t>由国家中医药管理局统一组织行业内的推广和贯彻实施工作。</w:t>
      </w:r>
    </w:p>
    <w:p w:rsidR="00EF1C5F" w:rsidRPr="00AC4D26" w:rsidRDefault="00EF1C5F" w:rsidP="003529F7">
      <w:pPr>
        <w:autoSpaceDE w:val="0"/>
        <w:autoSpaceDN w:val="0"/>
        <w:adjustRightInd w:val="0"/>
        <w:ind w:firstLineChars="200" w:firstLine="31680"/>
        <w:jc w:val="left"/>
        <w:rPr>
          <w:rFonts w:ascii="仿宋" w:eastAsia="仿宋" w:hAnsi="仿宋" w:cs="宋体"/>
          <w:kern w:val="0"/>
          <w:sz w:val="30"/>
          <w:szCs w:val="30"/>
        </w:rPr>
      </w:pPr>
      <w:r w:rsidRPr="00AC4D26">
        <w:rPr>
          <w:rFonts w:ascii="仿宋" w:eastAsia="仿宋" w:hAnsi="仿宋" w:cs="宋体"/>
          <w:kern w:val="0"/>
          <w:sz w:val="30"/>
          <w:szCs w:val="30"/>
        </w:rPr>
        <w:t xml:space="preserve">2. </w:t>
      </w:r>
      <w:r w:rsidRPr="00AC4D26">
        <w:rPr>
          <w:rFonts w:ascii="仿宋" w:eastAsia="仿宋" w:hAnsi="仿宋" w:cs="宋体" w:hint="eastAsia"/>
          <w:kern w:val="0"/>
          <w:sz w:val="30"/>
          <w:szCs w:val="30"/>
        </w:rPr>
        <w:t>举办指南应用</w:t>
      </w:r>
      <w:r>
        <w:rPr>
          <w:rFonts w:ascii="仿宋" w:eastAsia="仿宋" w:hAnsi="仿宋" w:cs="宋体" w:hint="eastAsia"/>
          <w:kern w:val="0"/>
          <w:sz w:val="30"/>
          <w:szCs w:val="30"/>
        </w:rPr>
        <w:t>继续教育学习班、推广培训班，包括国家级及省级层面的培训班，规范中医内科学</w:t>
      </w:r>
      <w:r w:rsidRPr="00AC4D26">
        <w:rPr>
          <w:rFonts w:ascii="仿宋" w:eastAsia="仿宋" w:hAnsi="仿宋" w:cs="宋体" w:hint="eastAsia"/>
          <w:kern w:val="0"/>
          <w:sz w:val="30"/>
          <w:szCs w:val="30"/>
        </w:rPr>
        <w:t>专业人员诊治急性上呼吸道感染。</w:t>
      </w:r>
    </w:p>
    <w:p w:rsidR="00EF1C5F" w:rsidRPr="00AC4D26" w:rsidRDefault="00EF1C5F" w:rsidP="003529F7">
      <w:pPr>
        <w:autoSpaceDE w:val="0"/>
        <w:autoSpaceDN w:val="0"/>
        <w:adjustRightInd w:val="0"/>
        <w:ind w:firstLineChars="200" w:firstLine="31680"/>
        <w:jc w:val="left"/>
        <w:rPr>
          <w:rFonts w:ascii="仿宋" w:eastAsia="仿宋" w:hAnsi="仿宋" w:cs="宋体"/>
          <w:kern w:val="0"/>
          <w:sz w:val="30"/>
          <w:szCs w:val="30"/>
        </w:rPr>
      </w:pPr>
      <w:r w:rsidRPr="00AC4D26">
        <w:rPr>
          <w:rFonts w:ascii="仿宋" w:eastAsia="仿宋" w:hAnsi="仿宋" w:cs="宋体"/>
          <w:kern w:val="0"/>
          <w:sz w:val="30"/>
          <w:szCs w:val="30"/>
        </w:rPr>
        <w:t xml:space="preserve">3. </w:t>
      </w:r>
      <w:r w:rsidRPr="00AC4D26">
        <w:rPr>
          <w:rFonts w:ascii="仿宋" w:eastAsia="仿宋" w:hAnsi="仿宋" w:cs="宋体" w:hint="eastAsia"/>
          <w:kern w:val="0"/>
          <w:sz w:val="30"/>
          <w:szCs w:val="30"/>
        </w:rPr>
        <w:t>利用中华中医药学会中医内科会、世界中医药学会联合会中医内科专业委员会这两个学术平台，在其所开展的各种国内、国际学术活动中加以介绍。</w:t>
      </w:r>
    </w:p>
    <w:p w:rsidR="00EF1C5F" w:rsidRPr="00AC4D26" w:rsidRDefault="00EF1C5F" w:rsidP="003529F7">
      <w:pPr>
        <w:autoSpaceDE w:val="0"/>
        <w:autoSpaceDN w:val="0"/>
        <w:adjustRightInd w:val="0"/>
        <w:ind w:firstLineChars="200" w:firstLine="31680"/>
        <w:jc w:val="left"/>
        <w:rPr>
          <w:rFonts w:ascii="仿宋" w:eastAsia="仿宋" w:hAnsi="仿宋" w:cs="宋体"/>
          <w:kern w:val="0"/>
          <w:sz w:val="30"/>
          <w:szCs w:val="30"/>
        </w:rPr>
      </w:pPr>
      <w:r w:rsidRPr="00AC4D26">
        <w:rPr>
          <w:rFonts w:ascii="仿宋" w:eastAsia="仿宋" w:hAnsi="仿宋" w:cs="宋体"/>
          <w:kern w:val="0"/>
          <w:sz w:val="30"/>
          <w:szCs w:val="30"/>
        </w:rPr>
        <w:t>4.</w:t>
      </w:r>
      <w:r w:rsidRPr="00AC4D26">
        <w:rPr>
          <w:rFonts w:ascii="仿宋" w:eastAsia="仿宋" w:hAnsi="仿宋" w:cs="宋体" w:hint="eastAsia"/>
          <w:kern w:val="0"/>
          <w:sz w:val="30"/>
          <w:szCs w:val="30"/>
        </w:rPr>
        <w:t>将研究成果进课堂，在研究生、本科生及专科生课堂上进行讲授，宣传、推广。</w:t>
      </w:r>
    </w:p>
    <w:p w:rsidR="00EF1C5F" w:rsidRPr="00227F08" w:rsidRDefault="00EF1C5F" w:rsidP="00B13252">
      <w:pPr>
        <w:pStyle w:val="Heading1"/>
        <w:rPr>
          <w:rFonts w:ascii="黑体" w:eastAsia="黑体" w:hAnsi="黑体" w:cs="宋体"/>
          <w:kern w:val="0"/>
          <w:sz w:val="32"/>
          <w:szCs w:val="32"/>
        </w:rPr>
      </w:pPr>
      <w:bookmarkStart w:id="9" w:name="_Toc475980950"/>
      <w:r>
        <w:rPr>
          <w:rFonts w:ascii="黑体" w:eastAsia="黑体" w:hAnsi="黑体" w:cs="宋体"/>
          <w:kern w:val="0"/>
          <w:sz w:val="32"/>
          <w:szCs w:val="32"/>
        </w:rPr>
        <w:t>8</w:t>
      </w:r>
      <w:r w:rsidRPr="00227F08">
        <w:rPr>
          <w:rFonts w:ascii="黑体" w:eastAsia="黑体" w:hAnsi="黑体" w:cs="宋体" w:hint="eastAsia"/>
          <w:kern w:val="0"/>
          <w:sz w:val="32"/>
          <w:szCs w:val="32"/>
        </w:rPr>
        <w:t>应当说明的其他事项</w:t>
      </w:r>
      <w:bookmarkEnd w:id="9"/>
    </w:p>
    <w:p w:rsidR="00EF1C5F" w:rsidRDefault="00EF1C5F" w:rsidP="003529F7">
      <w:pPr>
        <w:autoSpaceDE w:val="0"/>
        <w:autoSpaceDN w:val="0"/>
        <w:adjustRightInd w:val="0"/>
        <w:ind w:firstLineChars="200" w:firstLine="31680"/>
        <w:jc w:val="left"/>
        <w:rPr>
          <w:rFonts w:ascii="仿宋" w:eastAsia="仿宋" w:hAnsi="仿宋" w:cs="宋体"/>
          <w:kern w:val="0"/>
          <w:sz w:val="30"/>
          <w:szCs w:val="30"/>
        </w:rPr>
      </w:pPr>
      <w:r w:rsidRPr="00AC4D26">
        <w:rPr>
          <w:rFonts w:ascii="仿宋" w:eastAsia="仿宋" w:hAnsi="仿宋" w:cs="宋体" w:hint="eastAsia"/>
          <w:kern w:val="0"/>
          <w:sz w:val="30"/>
          <w:szCs w:val="30"/>
        </w:rPr>
        <w:t>建议在本指南发布实施</w:t>
      </w:r>
      <w:r w:rsidRPr="00AC4D26">
        <w:rPr>
          <w:rFonts w:ascii="仿宋" w:eastAsia="仿宋" w:hAnsi="仿宋" w:cs="宋体"/>
          <w:kern w:val="0"/>
          <w:sz w:val="30"/>
          <w:szCs w:val="30"/>
        </w:rPr>
        <w:t>3</w:t>
      </w:r>
      <w:r w:rsidRPr="00AC4D26">
        <w:rPr>
          <w:rFonts w:ascii="仿宋" w:eastAsia="仿宋" w:hAnsi="仿宋" w:cs="宋体" w:hint="eastAsia"/>
          <w:kern w:val="0"/>
          <w:sz w:val="30"/>
          <w:szCs w:val="30"/>
        </w:rPr>
        <w:t>～</w:t>
      </w:r>
      <w:r w:rsidRPr="00AC4D26">
        <w:rPr>
          <w:rFonts w:ascii="仿宋" w:eastAsia="仿宋" w:hAnsi="仿宋" w:cs="宋体"/>
          <w:kern w:val="0"/>
          <w:sz w:val="30"/>
          <w:szCs w:val="30"/>
        </w:rPr>
        <w:t>5</w:t>
      </w:r>
      <w:r w:rsidRPr="00AC4D26">
        <w:rPr>
          <w:rFonts w:ascii="仿宋" w:eastAsia="仿宋" w:hAnsi="仿宋" w:cs="宋体" w:hint="eastAsia"/>
          <w:kern w:val="0"/>
          <w:sz w:val="30"/>
          <w:szCs w:val="30"/>
        </w:rPr>
        <w:t>年后，要依据临床研究的进展和技术方法的进步，对本指南进一步补充、修订、更新，不断提高指南学术水平，扩大共识，在临床能够广泛应用。</w:t>
      </w:r>
    </w:p>
    <w:p w:rsidR="00EF1C5F" w:rsidRPr="00C479A6" w:rsidRDefault="00EF1C5F" w:rsidP="00B13252">
      <w:pPr>
        <w:pStyle w:val="Heading1"/>
        <w:rPr>
          <w:rFonts w:ascii="黑体" w:eastAsia="黑体" w:hAnsi="黑体" w:cs="宋体"/>
          <w:kern w:val="0"/>
          <w:sz w:val="32"/>
          <w:szCs w:val="32"/>
        </w:rPr>
      </w:pPr>
      <w:bookmarkStart w:id="10" w:name="_Toc475980951"/>
      <w:r>
        <w:rPr>
          <w:rFonts w:ascii="黑体" w:eastAsia="黑体" w:hAnsi="黑体" w:cs="宋体"/>
          <w:kern w:val="0"/>
          <w:sz w:val="32"/>
          <w:szCs w:val="32"/>
        </w:rPr>
        <w:t>9</w:t>
      </w:r>
      <w:r w:rsidRPr="00C479A6">
        <w:rPr>
          <w:rFonts w:ascii="黑体" w:eastAsia="黑体" w:hAnsi="黑体" w:cs="宋体" w:hint="eastAsia"/>
          <w:kern w:val="0"/>
          <w:sz w:val="32"/>
          <w:szCs w:val="32"/>
        </w:rPr>
        <w:t>附件</w:t>
      </w:r>
      <w:bookmarkEnd w:id="10"/>
    </w:p>
    <w:p w:rsidR="00EF1C5F" w:rsidRPr="00DD17DB" w:rsidRDefault="00EF1C5F" w:rsidP="00C479A6">
      <w:pPr>
        <w:autoSpaceDE w:val="0"/>
        <w:autoSpaceDN w:val="0"/>
        <w:adjustRightInd w:val="0"/>
        <w:jc w:val="left"/>
        <w:rPr>
          <w:rFonts w:ascii="仿宋" w:eastAsia="仿宋" w:hAnsi="仿宋" w:cs="宋体"/>
          <w:b/>
          <w:kern w:val="0"/>
          <w:sz w:val="30"/>
          <w:szCs w:val="30"/>
        </w:rPr>
      </w:pPr>
      <w:r>
        <w:rPr>
          <w:rFonts w:ascii="仿宋" w:eastAsia="仿宋" w:hAnsi="仿宋" w:cs="宋体" w:hint="eastAsia"/>
          <w:kern w:val="0"/>
          <w:sz w:val="30"/>
          <w:szCs w:val="30"/>
        </w:rPr>
        <w:t>（</w:t>
      </w:r>
      <w:r>
        <w:rPr>
          <w:rFonts w:ascii="仿宋" w:eastAsia="仿宋" w:hAnsi="仿宋" w:cs="宋体"/>
          <w:kern w:val="0"/>
          <w:sz w:val="30"/>
          <w:szCs w:val="30"/>
        </w:rPr>
        <w:t>1</w:t>
      </w:r>
      <w:r>
        <w:rPr>
          <w:rFonts w:ascii="仿宋" w:eastAsia="仿宋" w:hAnsi="仿宋" w:cs="宋体" w:hint="eastAsia"/>
          <w:kern w:val="0"/>
          <w:sz w:val="30"/>
          <w:szCs w:val="30"/>
        </w:rPr>
        <w:t>）</w:t>
      </w:r>
      <w:r w:rsidRPr="00DD17DB">
        <w:rPr>
          <w:rFonts w:ascii="仿宋" w:eastAsia="仿宋" w:hAnsi="仿宋" w:cs="宋体" w:hint="eastAsia"/>
          <w:kern w:val="0"/>
          <w:sz w:val="30"/>
          <w:szCs w:val="30"/>
        </w:rPr>
        <w:t>附件</w:t>
      </w:r>
      <w:r w:rsidRPr="00DD17DB">
        <w:rPr>
          <w:rFonts w:ascii="仿宋" w:eastAsia="仿宋" w:hAnsi="仿宋" w:cs="宋体"/>
          <w:kern w:val="0"/>
          <w:sz w:val="30"/>
          <w:szCs w:val="30"/>
        </w:rPr>
        <w:t>1</w:t>
      </w:r>
      <w:r w:rsidRPr="00DD17DB">
        <w:rPr>
          <w:rFonts w:ascii="仿宋" w:eastAsia="仿宋" w:hAnsi="仿宋" w:cs="宋体" w:hint="eastAsia"/>
          <w:kern w:val="0"/>
          <w:sz w:val="30"/>
          <w:szCs w:val="30"/>
        </w:rPr>
        <w:t>：《中医内科临床诊疗指南</w:t>
      </w:r>
      <w:r w:rsidRPr="00DD17DB">
        <w:rPr>
          <w:rFonts w:ascii="仿宋" w:eastAsia="仿宋" w:cs="宋体"/>
          <w:kern w:val="0"/>
          <w:sz w:val="30"/>
          <w:szCs w:val="30"/>
        </w:rPr>
        <w:t>•</w:t>
      </w:r>
      <w:r w:rsidRPr="00DD17DB">
        <w:rPr>
          <w:rFonts w:ascii="仿宋" w:eastAsia="仿宋" w:hAnsi="仿宋" w:cs="宋体" w:hint="eastAsia"/>
          <w:kern w:val="0"/>
          <w:sz w:val="30"/>
          <w:szCs w:val="30"/>
        </w:rPr>
        <w:t>急性上呼吸道感染（制订）》征求意见总结</w:t>
      </w:r>
    </w:p>
    <w:p w:rsidR="00EF1C5F" w:rsidRPr="00DD17DB" w:rsidRDefault="00EF1C5F" w:rsidP="00DD17DB">
      <w:pPr>
        <w:autoSpaceDE w:val="0"/>
        <w:autoSpaceDN w:val="0"/>
        <w:adjustRightInd w:val="0"/>
        <w:jc w:val="left"/>
        <w:rPr>
          <w:rFonts w:ascii="仿宋" w:eastAsia="仿宋" w:hAnsi="仿宋" w:cs="宋体"/>
          <w:b/>
          <w:kern w:val="0"/>
          <w:sz w:val="30"/>
          <w:szCs w:val="30"/>
        </w:rPr>
      </w:pPr>
      <w:r>
        <w:rPr>
          <w:rFonts w:ascii="仿宋" w:eastAsia="仿宋" w:hAnsi="仿宋" w:cs="宋体" w:hint="eastAsia"/>
          <w:kern w:val="0"/>
          <w:sz w:val="30"/>
          <w:szCs w:val="30"/>
        </w:rPr>
        <w:t>（</w:t>
      </w:r>
      <w:r>
        <w:rPr>
          <w:rFonts w:ascii="仿宋" w:eastAsia="仿宋" w:hAnsi="仿宋" w:cs="宋体"/>
          <w:kern w:val="0"/>
          <w:sz w:val="30"/>
          <w:szCs w:val="30"/>
        </w:rPr>
        <w:t>2</w:t>
      </w:r>
      <w:r>
        <w:rPr>
          <w:rFonts w:ascii="仿宋" w:eastAsia="仿宋" w:hAnsi="仿宋" w:cs="宋体" w:hint="eastAsia"/>
          <w:kern w:val="0"/>
          <w:sz w:val="30"/>
          <w:szCs w:val="30"/>
        </w:rPr>
        <w:t>）</w:t>
      </w:r>
      <w:r w:rsidRPr="00DD17DB">
        <w:rPr>
          <w:rFonts w:ascii="仿宋" w:eastAsia="仿宋" w:hAnsi="仿宋" w:cs="宋体" w:hint="eastAsia"/>
          <w:kern w:val="0"/>
          <w:sz w:val="30"/>
          <w:szCs w:val="30"/>
        </w:rPr>
        <w:t>附件</w:t>
      </w:r>
      <w:r w:rsidRPr="00DD17DB">
        <w:rPr>
          <w:rFonts w:ascii="仿宋" w:eastAsia="仿宋" w:hAnsi="仿宋" w:cs="宋体"/>
          <w:kern w:val="0"/>
          <w:sz w:val="30"/>
          <w:szCs w:val="30"/>
        </w:rPr>
        <w:t>2</w:t>
      </w:r>
      <w:r w:rsidRPr="00DD17DB">
        <w:rPr>
          <w:rFonts w:ascii="仿宋" w:eastAsia="仿宋" w:hAnsi="仿宋" w:cs="宋体" w:hint="eastAsia"/>
          <w:kern w:val="0"/>
          <w:sz w:val="30"/>
          <w:szCs w:val="30"/>
        </w:rPr>
        <w:t>：《中医内科临床诊疗指南</w:t>
      </w:r>
      <w:r w:rsidRPr="00DD17DB">
        <w:rPr>
          <w:rFonts w:ascii="仿宋" w:eastAsia="仿宋" w:cs="宋体"/>
          <w:kern w:val="0"/>
          <w:sz w:val="30"/>
          <w:szCs w:val="30"/>
        </w:rPr>
        <w:t>•</w:t>
      </w:r>
      <w:r w:rsidRPr="00DD17DB">
        <w:rPr>
          <w:rFonts w:ascii="仿宋" w:eastAsia="仿宋" w:hAnsi="仿宋" w:cs="宋体" w:hint="eastAsia"/>
          <w:kern w:val="0"/>
          <w:sz w:val="30"/>
          <w:szCs w:val="30"/>
        </w:rPr>
        <w:t>急性上呼吸道感染（制订）》（评价稿）临床一致性评价总结</w:t>
      </w:r>
    </w:p>
    <w:p w:rsidR="00EF1C5F" w:rsidRPr="00DD17DB" w:rsidRDefault="00EF1C5F" w:rsidP="00DD17DB">
      <w:pPr>
        <w:autoSpaceDE w:val="0"/>
        <w:autoSpaceDN w:val="0"/>
        <w:adjustRightInd w:val="0"/>
        <w:jc w:val="left"/>
        <w:rPr>
          <w:rFonts w:ascii="仿宋" w:eastAsia="仿宋" w:hAnsi="仿宋" w:cs="宋体"/>
          <w:kern w:val="0"/>
          <w:sz w:val="30"/>
          <w:szCs w:val="30"/>
        </w:rPr>
      </w:pPr>
      <w:r>
        <w:rPr>
          <w:rFonts w:ascii="仿宋" w:eastAsia="仿宋" w:hAnsi="仿宋" w:cs="宋体" w:hint="eastAsia"/>
          <w:kern w:val="0"/>
          <w:sz w:val="30"/>
          <w:szCs w:val="30"/>
        </w:rPr>
        <w:t>（</w:t>
      </w:r>
      <w:r>
        <w:rPr>
          <w:rFonts w:ascii="仿宋" w:eastAsia="仿宋" w:hAnsi="仿宋" w:cs="宋体"/>
          <w:kern w:val="0"/>
          <w:sz w:val="30"/>
          <w:szCs w:val="30"/>
        </w:rPr>
        <w:t>3</w:t>
      </w:r>
      <w:r>
        <w:rPr>
          <w:rFonts w:ascii="仿宋" w:eastAsia="仿宋" w:hAnsi="仿宋" w:cs="宋体" w:hint="eastAsia"/>
          <w:kern w:val="0"/>
          <w:sz w:val="30"/>
          <w:szCs w:val="30"/>
        </w:rPr>
        <w:t>）</w:t>
      </w:r>
      <w:r w:rsidRPr="00DD17DB">
        <w:rPr>
          <w:rFonts w:ascii="仿宋" w:eastAsia="仿宋" w:hAnsi="仿宋" w:cs="宋体" w:hint="eastAsia"/>
          <w:kern w:val="0"/>
          <w:sz w:val="30"/>
          <w:szCs w:val="30"/>
        </w:rPr>
        <w:t>附件</w:t>
      </w:r>
      <w:r w:rsidRPr="00DD17DB">
        <w:rPr>
          <w:rFonts w:ascii="仿宋" w:eastAsia="仿宋" w:hAnsi="仿宋" w:cs="宋体"/>
          <w:kern w:val="0"/>
          <w:sz w:val="30"/>
          <w:szCs w:val="30"/>
        </w:rPr>
        <w:t>3</w:t>
      </w:r>
      <w:r w:rsidRPr="00DD17DB">
        <w:rPr>
          <w:rFonts w:ascii="仿宋" w:eastAsia="仿宋" w:hAnsi="仿宋" w:cs="宋体" w:hint="eastAsia"/>
          <w:kern w:val="0"/>
          <w:sz w:val="30"/>
          <w:szCs w:val="30"/>
        </w:rPr>
        <w:t>：《中医内科临床诊疗指南</w:t>
      </w:r>
      <w:r w:rsidRPr="00DD17DB">
        <w:rPr>
          <w:rFonts w:ascii="仿宋" w:eastAsia="仿宋" w:cs="宋体"/>
          <w:kern w:val="0"/>
          <w:sz w:val="30"/>
          <w:szCs w:val="30"/>
        </w:rPr>
        <w:t>•</w:t>
      </w:r>
      <w:r>
        <w:rPr>
          <w:rFonts w:ascii="仿宋" w:eastAsia="仿宋" w:hAnsi="仿宋" w:cs="宋体" w:hint="eastAsia"/>
          <w:kern w:val="0"/>
          <w:sz w:val="30"/>
          <w:szCs w:val="30"/>
        </w:rPr>
        <w:t>急性上呼吸道感染（制</w:t>
      </w:r>
      <w:r w:rsidRPr="00DD17DB">
        <w:rPr>
          <w:rFonts w:ascii="仿宋" w:eastAsia="仿宋" w:hAnsi="仿宋" w:cs="宋体" w:hint="eastAsia"/>
          <w:kern w:val="0"/>
          <w:sz w:val="30"/>
          <w:szCs w:val="30"/>
        </w:rPr>
        <w:t>订）》（评价稿）质量方法学评价总结</w:t>
      </w:r>
    </w:p>
    <w:p w:rsidR="00EF1C5F" w:rsidRPr="00DD17DB" w:rsidRDefault="00EF1C5F" w:rsidP="00DD17DB">
      <w:pPr>
        <w:autoSpaceDE w:val="0"/>
        <w:autoSpaceDN w:val="0"/>
        <w:adjustRightInd w:val="0"/>
        <w:jc w:val="left"/>
        <w:rPr>
          <w:rFonts w:ascii="仿宋" w:eastAsia="仿宋" w:hAnsi="仿宋" w:cs="宋体"/>
          <w:kern w:val="0"/>
          <w:sz w:val="30"/>
          <w:szCs w:val="30"/>
        </w:rPr>
      </w:pPr>
      <w:r>
        <w:rPr>
          <w:rFonts w:ascii="仿宋" w:eastAsia="仿宋" w:hAnsi="仿宋" w:cs="宋体" w:hint="eastAsia"/>
          <w:kern w:val="0"/>
          <w:sz w:val="30"/>
          <w:szCs w:val="30"/>
        </w:rPr>
        <w:t>（</w:t>
      </w:r>
      <w:r>
        <w:rPr>
          <w:rFonts w:ascii="仿宋" w:eastAsia="仿宋" w:hAnsi="仿宋" w:cs="宋体"/>
          <w:kern w:val="0"/>
          <w:sz w:val="30"/>
          <w:szCs w:val="30"/>
        </w:rPr>
        <w:t>4</w:t>
      </w:r>
      <w:r>
        <w:rPr>
          <w:rFonts w:ascii="仿宋" w:eastAsia="仿宋" w:hAnsi="仿宋" w:cs="宋体" w:hint="eastAsia"/>
          <w:kern w:val="0"/>
          <w:sz w:val="30"/>
          <w:szCs w:val="30"/>
        </w:rPr>
        <w:t>）</w:t>
      </w:r>
      <w:r w:rsidRPr="00DD17DB">
        <w:rPr>
          <w:rFonts w:ascii="仿宋" w:eastAsia="仿宋" w:hAnsi="仿宋" w:cs="宋体" w:hint="eastAsia"/>
          <w:kern w:val="0"/>
          <w:sz w:val="30"/>
          <w:szCs w:val="30"/>
        </w:rPr>
        <w:t>附件</w:t>
      </w:r>
      <w:r w:rsidRPr="00DD17DB">
        <w:rPr>
          <w:rFonts w:ascii="仿宋" w:eastAsia="仿宋" w:hAnsi="仿宋" w:cs="宋体"/>
          <w:kern w:val="0"/>
          <w:sz w:val="30"/>
          <w:szCs w:val="30"/>
        </w:rPr>
        <w:t>4</w:t>
      </w:r>
      <w:r w:rsidRPr="00DD17DB">
        <w:rPr>
          <w:rFonts w:ascii="仿宋" w:eastAsia="仿宋" w:hAnsi="仿宋" w:cs="宋体" w:hint="eastAsia"/>
          <w:kern w:val="0"/>
          <w:sz w:val="30"/>
          <w:szCs w:val="30"/>
        </w:rPr>
        <w:t>：《中医内科临床诊疗指南</w:t>
      </w:r>
      <w:r w:rsidRPr="00DD17DB">
        <w:rPr>
          <w:rFonts w:ascii="仿宋" w:eastAsia="仿宋" w:cs="宋体"/>
          <w:kern w:val="0"/>
          <w:sz w:val="30"/>
          <w:szCs w:val="30"/>
        </w:rPr>
        <w:t>•</w:t>
      </w:r>
      <w:r>
        <w:rPr>
          <w:rFonts w:ascii="仿宋" w:eastAsia="仿宋" w:hAnsi="仿宋" w:cs="宋体" w:hint="eastAsia"/>
          <w:kern w:val="0"/>
          <w:sz w:val="30"/>
          <w:szCs w:val="30"/>
        </w:rPr>
        <w:t>急性上呼吸道感染（制订）》（专家指导组审核稿）</w:t>
      </w:r>
      <w:r w:rsidRPr="00DD17DB">
        <w:rPr>
          <w:rFonts w:ascii="仿宋" w:eastAsia="仿宋" w:hAnsi="仿宋" w:cs="宋体" w:hint="eastAsia"/>
          <w:kern w:val="0"/>
          <w:sz w:val="30"/>
          <w:szCs w:val="30"/>
        </w:rPr>
        <w:t>总结</w:t>
      </w:r>
    </w:p>
    <w:p w:rsidR="00EF1C5F" w:rsidRDefault="00EF1C5F" w:rsidP="0075629C">
      <w:pPr>
        <w:rPr>
          <w:rFonts w:ascii="仿宋" w:eastAsia="仿宋" w:hAnsi="仿宋" w:cs="宋体"/>
          <w:kern w:val="0"/>
          <w:sz w:val="32"/>
          <w:szCs w:val="32"/>
        </w:rPr>
      </w:pPr>
    </w:p>
    <w:p w:rsidR="00EF1C5F" w:rsidRDefault="00EF1C5F" w:rsidP="00B13252">
      <w:pPr>
        <w:pStyle w:val="Heading1"/>
        <w:rPr>
          <w:rFonts w:ascii="仿宋" w:eastAsia="仿宋" w:hAnsi="仿宋" w:cs="宋体"/>
          <w:sz w:val="32"/>
          <w:szCs w:val="32"/>
        </w:rPr>
      </w:pPr>
      <w:bookmarkStart w:id="11" w:name="_Toc475980952"/>
    </w:p>
    <w:p w:rsidR="00EF1C5F" w:rsidRDefault="00EF1C5F" w:rsidP="00B13252">
      <w:pPr>
        <w:pStyle w:val="Heading1"/>
        <w:rPr>
          <w:rFonts w:ascii="仿宋" w:eastAsia="仿宋" w:hAnsi="仿宋" w:cs="宋体"/>
          <w:sz w:val="32"/>
          <w:szCs w:val="32"/>
        </w:rPr>
      </w:pPr>
    </w:p>
    <w:p w:rsidR="00EF1C5F" w:rsidRPr="000C0F3D" w:rsidRDefault="00EF1C5F" w:rsidP="00B13252">
      <w:pPr>
        <w:pStyle w:val="Heading1"/>
        <w:rPr>
          <w:rFonts w:ascii="仿宋" w:eastAsia="仿宋" w:hAnsi="仿宋" w:cs="宋体"/>
          <w:sz w:val="32"/>
          <w:szCs w:val="32"/>
        </w:rPr>
      </w:pPr>
      <w:r>
        <w:rPr>
          <w:rFonts w:ascii="仿宋" w:eastAsia="仿宋" w:hAnsi="仿宋" w:cs="宋体"/>
          <w:sz w:val="32"/>
          <w:szCs w:val="32"/>
        </w:rPr>
        <w:br w:type="page"/>
      </w:r>
      <w:r w:rsidRPr="000C0F3D">
        <w:rPr>
          <w:rFonts w:ascii="仿宋" w:eastAsia="仿宋" w:hAnsi="仿宋" w:cs="宋体" w:hint="eastAsia"/>
          <w:sz w:val="32"/>
          <w:szCs w:val="32"/>
        </w:rPr>
        <w:t>《中医内科临床诊疗指南</w:t>
      </w:r>
      <w:r w:rsidRPr="000C0F3D">
        <w:rPr>
          <w:rFonts w:ascii="仿宋" w:eastAsia="仿宋" w:cs="宋体"/>
          <w:sz w:val="32"/>
          <w:szCs w:val="32"/>
        </w:rPr>
        <w:t>•</w:t>
      </w:r>
      <w:r w:rsidRPr="000C0F3D">
        <w:rPr>
          <w:rFonts w:ascii="仿宋" w:eastAsia="仿宋" w:hAnsi="仿宋" w:cs="宋体" w:hint="eastAsia"/>
          <w:sz w:val="32"/>
          <w:szCs w:val="32"/>
        </w:rPr>
        <w:t>急性上呼吸道感染（制订）》征求意见总结（附件</w:t>
      </w:r>
      <w:r w:rsidRPr="000C0F3D">
        <w:rPr>
          <w:rFonts w:ascii="仿宋" w:eastAsia="仿宋" w:hAnsi="仿宋" w:cs="宋体"/>
          <w:sz w:val="32"/>
          <w:szCs w:val="32"/>
        </w:rPr>
        <w:t>1</w:t>
      </w:r>
      <w:r w:rsidRPr="000C0F3D">
        <w:rPr>
          <w:rFonts w:ascii="仿宋" w:eastAsia="仿宋" w:hAnsi="仿宋" w:cs="宋体" w:hint="eastAsia"/>
          <w:sz w:val="32"/>
          <w:szCs w:val="32"/>
        </w:rPr>
        <w:t>）</w:t>
      </w:r>
      <w:bookmarkEnd w:id="11"/>
    </w:p>
    <w:p w:rsidR="00EF1C5F" w:rsidRPr="000C0F3D" w:rsidRDefault="00EF1C5F" w:rsidP="003529F7">
      <w:pPr>
        <w:autoSpaceDE w:val="0"/>
        <w:autoSpaceDN w:val="0"/>
        <w:ind w:leftChars="200" w:left="31680" w:firstLineChars="200" w:firstLine="31680"/>
        <w:rPr>
          <w:rFonts w:ascii="仿宋" w:eastAsia="仿宋" w:hAnsi="仿宋"/>
          <w:sz w:val="30"/>
          <w:szCs w:val="24"/>
        </w:rPr>
      </w:pPr>
      <w:r w:rsidRPr="000C0F3D">
        <w:rPr>
          <w:rFonts w:ascii="仿宋" w:eastAsia="仿宋" w:hAnsi="仿宋" w:hint="eastAsia"/>
          <w:sz w:val="30"/>
          <w:szCs w:val="24"/>
        </w:rPr>
        <w:t>本指南草拟过程中共有两次专家意见征询。</w:t>
      </w:r>
    </w:p>
    <w:p w:rsidR="00EF1C5F" w:rsidRPr="000C0F3D" w:rsidRDefault="00EF1C5F" w:rsidP="003529F7">
      <w:pPr>
        <w:autoSpaceDE w:val="0"/>
        <w:autoSpaceDN w:val="0"/>
        <w:ind w:leftChars="200" w:left="31680" w:firstLineChars="200" w:firstLine="31680"/>
        <w:rPr>
          <w:rFonts w:ascii="仿宋" w:eastAsia="仿宋" w:hAnsi="仿宋"/>
          <w:b/>
          <w:color w:val="1F497D"/>
          <w:sz w:val="30"/>
          <w:szCs w:val="24"/>
        </w:rPr>
      </w:pPr>
      <w:r w:rsidRPr="000C0F3D">
        <w:rPr>
          <w:rFonts w:ascii="仿宋" w:eastAsia="仿宋" w:hAnsi="仿宋" w:hint="eastAsia"/>
          <w:b/>
          <w:sz w:val="30"/>
          <w:szCs w:val="24"/>
        </w:rPr>
        <w:t>一、第一轮专家意见征询：</w:t>
      </w:r>
    </w:p>
    <w:p w:rsidR="00EF1C5F" w:rsidRPr="00F42B30" w:rsidRDefault="00EF1C5F" w:rsidP="003529F7">
      <w:pPr>
        <w:autoSpaceDE w:val="0"/>
        <w:autoSpaceDN w:val="0"/>
        <w:ind w:leftChars="200" w:left="31680" w:firstLineChars="200" w:firstLine="31680"/>
        <w:rPr>
          <w:rFonts w:ascii="仿宋" w:eastAsia="仿宋" w:hAnsi="仿宋" w:cs="仿宋"/>
          <w:sz w:val="30"/>
          <w:szCs w:val="30"/>
        </w:rPr>
      </w:pPr>
      <w:r w:rsidRPr="000C0F3D">
        <w:rPr>
          <w:rFonts w:ascii="仿宋" w:eastAsia="仿宋" w:hAnsi="仿宋" w:cs="仿宋" w:hint="eastAsia"/>
          <w:bCs/>
          <w:sz w:val="30"/>
          <w:szCs w:val="30"/>
        </w:rPr>
        <w:t>调查时间：</w:t>
      </w:r>
      <w:r w:rsidRPr="00F42B30">
        <w:rPr>
          <w:rFonts w:ascii="仿宋" w:eastAsia="仿宋" w:hAnsi="仿宋" w:cs="仿宋"/>
          <w:sz w:val="30"/>
          <w:szCs w:val="30"/>
        </w:rPr>
        <w:t>2015</w:t>
      </w:r>
      <w:r w:rsidRPr="00F42B30">
        <w:rPr>
          <w:rFonts w:ascii="仿宋" w:eastAsia="仿宋" w:hAnsi="仿宋" w:cs="仿宋" w:hint="eastAsia"/>
          <w:sz w:val="30"/>
          <w:szCs w:val="30"/>
        </w:rPr>
        <w:t>年</w:t>
      </w:r>
      <w:r w:rsidRPr="00F42B30">
        <w:rPr>
          <w:rFonts w:ascii="仿宋" w:eastAsia="仿宋" w:hAnsi="仿宋" w:cs="仿宋"/>
          <w:sz w:val="30"/>
          <w:szCs w:val="30"/>
        </w:rPr>
        <w:t>08</w:t>
      </w:r>
      <w:r w:rsidRPr="00F42B30">
        <w:rPr>
          <w:rFonts w:ascii="仿宋" w:eastAsia="仿宋" w:hAnsi="仿宋" w:cs="仿宋" w:hint="eastAsia"/>
          <w:sz w:val="30"/>
          <w:szCs w:val="30"/>
        </w:rPr>
        <w:t>月</w:t>
      </w:r>
      <w:r w:rsidRPr="00F42B30">
        <w:rPr>
          <w:rFonts w:ascii="仿宋" w:eastAsia="仿宋" w:hAnsi="仿宋" w:cs="仿宋"/>
          <w:sz w:val="30"/>
          <w:szCs w:val="30"/>
        </w:rPr>
        <w:t>29</w:t>
      </w:r>
      <w:r w:rsidRPr="00F42B30">
        <w:rPr>
          <w:rFonts w:ascii="仿宋" w:eastAsia="仿宋" w:hAnsi="仿宋" w:cs="仿宋" w:hint="eastAsia"/>
          <w:sz w:val="30"/>
          <w:szCs w:val="30"/>
        </w:rPr>
        <w:t>日</w:t>
      </w:r>
      <w:r w:rsidRPr="00F42B30">
        <w:rPr>
          <w:rFonts w:ascii="仿宋" w:eastAsia="仿宋" w:hAnsi="仿宋" w:cs="仿宋"/>
          <w:sz w:val="30"/>
          <w:szCs w:val="30"/>
        </w:rPr>
        <w:t>-30</w:t>
      </w:r>
      <w:r w:rsidRPr="00F42B30">
        <w:rPr>
          <w:rFonts w:ascii="仿宋" w:eastAsia="仿宋" w:hAnsi="仿宋" w:cs="仿宋" w:hint="eastAsia"/>
          <w:sz w:val="30"/>
          <w:szCs w:val="30"/>
        </w:rPr>
        <w:t>日</w:t>
      </w:r>
    </w:p>
    <w:p w:rsidR="00EF1C5F" w:rsidRPr="000C0F3D" w:rsidRDefault="00EF1C5F" w:rsidP="003529F7">
      <w:pPr>
        <w:autoSpaceDE w:val="0"/>
        <w:autoSpaceDN w:val="0"/>
        <w:ind w:leftChars="200" w:left="31680" w:firstLineChars="200" w:firstLine="31680"/>
        <w:rPr>
          <w:rFonts w:ascii="仿宋" w:eastAsia="仿宋" w:hAnsi="仿宋" w:cs="仿宋"/>
          <w:sz w:val="30"/>
          <w:szCs w:val="30"/>
        </w:rPr>
      </w:pPr>
      <w:r w:rsidRPr="000C0F3D">
        <w:rPr>
          <w:rFonts w:ascii="仿宋" w:eastAsia="仿宋" w:hAnsi="仿宋" w:cs="仿宋" w:hint="eastAsia"/>
          <w:bCs/>
          <w:sz w:val="30"/>
          <w:szCs w:val="30"/>
        </w:rPr>
        <w:t>调查地点：</w:t>
      </w:r>
      <w:r w:rsidRPr="000C0F3D">
        <w:rPr>
          <w:rFonts w:ascii="仿宋" w:eastAsia="仿宋" w:hAnsi="仿宋" w:cs="仿宋" w:hint="eastAsia"/>
          <w:sz w:val="30"/>
          <w:szCs w:val="30"/>
        </w:rPr>
        <w:t>云南省中医医院（昆明市），该调查以会议发放调查问卷形式进行。</w:t>
      </w:r>
    </w:p>
    <w:p w:rsidR="00EF1C5F" w:rsidRPr="000C0F3D" w:rsidRDefault="00EF1C5F" w:rsidP="003529F7">
      <w:pPr>
        <w:autoSpaceDE w:val="0"/>
        <w:autoSpaceDN w:val="0"/>
        <w:ind w:leftChars="200" w:left="31680" w:firstLineChars="200" w:firstLine="31680"/>
        <w:rPr>
          <w:rFonts w:ascii="仿宋" w:eastAsia="仿宋" w:hAnsi="仿宋" w:cs="宋体"/>
          <w:sz w:val="30"/>
          <w:szCs w:val="24"/>
        </w:rPr>
      </w:pPr>
      <w:r w:rsidRPr="000C0F3D">
        <w:rPr>
          <w:rFonts w:ascii="仿宋" w:eastAsia="仿宋" w:hAnsi="仿宋" w:cs="仿宋" w:hint="eastAsia"/>
          <w:sz w:val="30"/>
          <w:szCs w:val="30"/>
        </w:rPr>
        <w:t>调查方法：</w:t>
      </w:r>
      <w:r w:rsidRPr="000C0F3D">
        <w:rPr>
          <w:rFonts w:ascii="仿宋" w:eastAsia="仿宋" w:hAnsi="仿宋" w:cs="宋体" w:hint="eastAsia"/>
          <w:sz w:val="30"/>
          <w:szCs w:val="24"/>
        </w:rPr>
        <w:t>指南采用</w:t>
      </w:r>
      <w:r w:rsidRPr="000C0F3D">
        <w:rPr>
          <w:rFonts w:ascii="仿宋" w:eastAsia="仿宋" w:hAnsi="仿宋"/>
          <w:sz w:val="30"/>
          <w:szCs w:val="24"/>
        </w:rPr>
        <w:t>Delphi</w:t>
      </w:r>
      <w:r w:rsidRPr="000C0F3D">
        <w:rPr>
          <w:rFonts w:ascii="仿宋" w:eastAsia="仿宋" w:hAnsi="仿宋" w:cs="宋体" w:hint="eastAsia"/>
          <w:sz w:val="30"/>
          <w:szCs w:val="24"/>
        </w:rPr>
        <w:t>法，撰写专家调查问卷，向按标准遴选出来的专家做第一轮问卷调查。专家遴选的标准：对本病种擅长的临床专家，包括部分中医文献研究学者在内，精通本学科的业务，有一定的知名度，具有高级职称和长期临床工作经验，有兴趣和能够坚持完成专家调查，遴选专家时同时考虑到专家分布的地域性。</w:t>
      </w:r>
    </w:p>
    <w:p w:rsidR="00EF1C5F" w:rsidRPr="000C0F3D" w:rsidRDefault="00EF1C5F" w:rsidP="003529F7">
      <w:pPr>
        <w:autoSpaceDE w:val="0"/>
        <w:autoSpaceDN w:val="0"/>
        <w:ind w:leftChars="200" w:left="31680" w:firstLineChars="200" w:firstLine="31680"/>
        <w:rPr>
          <w:rFonts w:ascii="仿宋" w:eastAsia="仿宋" w:hAnsi="仿宋" w:cs="仿宋"/>
          <w:bCs/>
          <w:sz w:val="30"/>
          <w:szCs w:val="30"/>
        </w:rPr>
      </w:pPr>
      <w:r w:rsidRPr="000C0F3D">
        <w:rPr>
          <w:rFonts w:ascii="仿宋" w:eastAsia="仿宋" w:hAnsi="仿宋" w:cs="仿宋" w:hint="eastAsia"/>
          <w:bCs/>
          <w:sz w:val="30"/>
          <w:szCs w:val="30"/>
        </w:rPr>
        <w:t>参加调查人员：</w:t>
      </w:r>
      <w:r w:rsidRPr="000C0F3D">
        <w:rPr>
          <w:rFonts w:ascii="仿宋" w:eastAsia="仿宋" w:hAnsi="仿宋" w:cs="宋体" w:hint="eastAsia"/>
          <w:sz w:val="30"/>
          <w:szCs w:val="24"/>
        </w:rPr>
        <w:t>董琼芬，主任医师，云南省中医医院急诊科；张立山，主任医师，北京东直门医院呼吸科；叶勇，主任医师，云南省中医医院急诊科；方晓磊，主任医师，北京中医药大学东方医院急诊科；胡仕祥，主任医师，河南省中医医院急诊科；丁邦晗，主任医师，广东省中医医院急诊科；方邦江，主任医师，上海龙华医院急诊科；李旭成，主任医师，武汉市中医医院急诊科；胡学军，主任医师，湖南省中医药研究院附属医院急诊科；孙丽华，副主任医师，上海龙华医院急诊科；李仲普，主治医师，湖南省中医药研究院附属医院急诊科；张连东，主任医师，上海市宝山区中西医结合医院急诊科；周学良，主治医师，普洱市中医医院急诊科；熊文清，副主任医师，玉溪市中医医院急诊科；罗树荣，主任医师，曲靖市中医医院急诊科；解欢琼，住院医师，云南省中医医院急诊科；彭映辉，主治医师，云南省中医医院急诊科；王志祥，主治医师，云南省中医医院急诊科；罗庆文，主治医师，云南省中医医院急诊科；李云华，副主任医师，云南省中医医院急诊科；房昉，主治医师，云南省中医医院急诊科；陈志明，住院医师，云南省中医医院急诊科；谢郁华，主治医师，云南省中医医院急诊科；赵淳，主任医师，国家级名中医，云南省中医医院；陈乔林，主任医师，国家级名中医，云南省中医医院；李松梅，主管药师，云南省中医医院药剂科；黄春江，副主任医师，云南省中医医耳鼻喉科；温伟波，主任医师，云南省中医医院老年病科；秦竹，主任医师，云南中医学院方剂教研室；童晓云，副主任医师，云南省中医医院老年病科；杨雪松，副主任医师，云南省中医医院皮肤科；熊光福，主治医师，云南省中医医院急诊科。</w:t>
      </w:r>
    </w:p>
    <w:p w:rsidR="00EF1C5F" w:rsidRPr="000C0F3D" w:rsidRDefault="00EF1C5F" w:rsidP="003529F7">
      <w:pPr>
        <w:ind w:leftChars="200" w:left="31680" w:firstLineChars="200" w:firstLine="31680"/>
        <w:rPr>
          <w:rFonts w:ascii="仿宋" w:eastAsia="仿宋" w:hAnsi="仿宋" w:cs="宋体"/>
          <w:sz w:val="30"/>
          <w:szCs w:val="24"/>
        </w:rPr>
      </w:pPr>
      <w:r w:rsidRPr="000C0F3D">
        <w:rPr>
          <w:rFonts w:ascii="仿宋" w:eastAsia="仿宋" w:hAnsi="仿宋" w:cs="宋体" w:hint="eastAsia"/>
          <w:sz w:val="30"/>
          <w:szCs w:val="24"/>
        </w:rPr>
        <w:t>调查结果：回收</w:t>
      </w:r>
      <w:r w:rsidRPr="000C0F3D">
        <w:rPr>
          <w:rFonts w:ascii="仿宋" w:eastAsia="仿宋" w:hAnsi="仿宋"/>
          <w:sz w:val="30"/>
          <w:szCs w:val="24"/>
        </w:rPr>
        <w:t>21</w:t>
      </w:r>
      <w:r w:rsidRPr="000C0F3D">
        <w:rPr>
          <w:rFonts w:ascii="仿宋" w:eastAsia="仿宋" w:hAnsi="仿宋" w:cs="宋体" w:hint="eastAsia"/>
          <w:sz w:val="30"/>
          <w:szCs w:val="24"/>
        </w:rPr>
        <w:t>份反馈答卷。对专家答卷的统计分析，用</w:t>
      </w:r>
      <w:r w:rsidRPr="000C0F3D">
        <w:rPr>
          <w:rFonts w:ascii="仿宋" w:eastAsia="仿宋" w:hAnsi="仿宋"/>
          <w:sz w:val="30"/>
          <w:szCs w:val="24"/>
        </w:rPr>
        <w:t>Excel</w:t>
      </w:r>
      <w:r w:rsidRPr="000C0F3D">
        <w:rPr>
          <w:rFonts w:ascii="仿宋" w:eastAsia="仿宋" w:hAnsi="仿宋" w:cs="宋体" w:hint="eastAsia"/>
          <w:sz w:val="30"/>
          <w:szCs w:val="24"/>
        </w:rPr>
        <w:t>表格录入数据，统计分析汇总专家意见。</w:t>
      </w:r>
    </w:p>
    <w:p w:rsidR="00EF1C5F" w:rsidRPr="000C0F3D" w:rsidRDefault="00EF1C5F" w:rsidP="003529F7">
      <w:pPr>
        <w:autoSpaceDE w:val="0"/>
        <w:autoSpaceDN w:val="0"/>
        <w:ind w:leftChars="200" w:left="31680"/>
        <w:rPr>
          <w:rFonts w:ascii="仿宋" w:eastAsia="仿宋" w:hAnsi="仿宋" w:cs="宋体"/>
          <w:b/>
          <w:sz w:val="30"/>
          <w:szCs w:val="24"/>
        </w:rPr>
      </w:pPr>
      <w:r w:rsidRPr="000C0F3D">
        <w:rPr>
          <w:rFonts w:ascii="仿宋" w:eastAsia="仿宋" w:hAnsi="仿宋" w:cs="宋体" w:hint="eastAsia"/>
          <w:b/>
          <w:sz w:val="30"/>
          <w:szCs w:val="24"/>
        </w:rPr>
        <w:t>二、第二轮专家共识调查：</w:t>
      </w:r>
    </w:p>
    <w:p w:rsidR="00EF1C5F" w:rsidRPr="000C0F3D" w:rsidRDefault="00EF1C5F" w:rsidP="003529F7">
      <w:pPr>
        <w:autoSpaceDE w:val="0"/>
        <w:autoSpaceDN w:val="0"/>
        <w:ind w:leftChars="200" w:left="31680" w:firstLineChars="200" w:firstLine="31680"/>
        <w:rPr>
          <w:rFonts w:ascii="仿宋" w:eastAsia="仿宋" w:hAnsi="仿宋" w:cs="宋体"/>
          <w:sz w:val="30"/>
          <w:szCs w:val="24"/>
        </w:rPr>
      </w:pPr>
      <w:r w:rsidRPr="000C0F3D">
        <w:rPr>
          <w:rFonts w:ascii="仿宋" w:eastAsia="仿宋" w:hAnsi="仿宋" w:cs="宋体" w:hint="eastAsia"/>
          <w:sz w:val="30"/>
          <w:szCs w:val="24"/>
        </w:rPr>
        <w:t>调查时间：</w:t>
      </w:r>
      <w:r w:rsidRPr="000C0F3D">
        <w:rPr>
          <w:rFonts w:ascii="仿宋" w:eastAsia="仿宋" w:hAnsi="仿宋" w:cs="宋体"/>
          <w:sz w:val="30"/>
          <w:szCs w:val="24"/>
        </w:rPr>
        <w:t>2015</w:t>
      </w:r>
      <w:r w:rsidRPr="000C0F3D">
        <w:rPr>
          <w:rFonts w:ascii="仿宋" w:eastAsia="仿宋" w:hAnsi="仿宋" w:cs="宋体" w:hint="eastAsia"/>
          <w:sz w:val="30"/>
          <w:szCs w:val="24"/>
        </w:rPr>
        <w:t>年</w:t>
      </w:r>
      <w:r w:rsidRPr="000C0F3D">
        <w:rPr>
          <w:rFonts w:ascii="仿宋" w:eastAsia="仿宋" w:hAnsi="仿宋" w:cs="宋体"/>
          <w:sz w:val="30"/>
          <w:szCs w:val="24"/>
        </w:rPr>
        <w:t>9</w:t>
      </w:r>
      <w:r w:rsidRPr="000C0F3D">
        <w:rPr>
          <w:rFonts w:ascii="仿宋" w:eastAsia="仿宋" w:hAnsi="仿宋" w:cs="宋体" w:hint="eastAsia"/>
          <w:sz w:val="30"/>
          <w:szCs w:val="24"/>
        </w:rPr>
        <w:t>月～</w:t>
      </w:r>
      <w:r w:rsidRPr="000C0F3D">
        <w:rPr>
          <w:rFonts w:ascii="仿宋" w:eastAsia="仿宋" w:hAnsi="仿宋" w:cs="宋体"/>
          <w:sz w:val="30"/>
          <w:szCs w:val="24"/>
        </w:rPr>
        <w:t>2015</w:t>
      </w:r>
      <w:r w:rsidRPr="000C0F3D">
        <w:rPr>
          <w:rFonts w:ascii="仿宋" w:eastAsia="仿宋" w:hAnsi="仿宋" w:cs="宋体" w:hint="eastAsia"/>
          <w:sz w:val="30"/>
          <w:szCs w:val="24"/>
        </w:rPr>
        <w:t>年</w:t>
      </w:r>
      <w:r w:rsidRPr="000C0F3D">
        <w:rPr>
          <w:rFonts w:ascii="仿宋" w:eastAsia="仿宋" w:hAnsi="仿宋" w:cs="宋体"/>
          <w:sz w:val="30"/>
          <w:szCs w:val="24"/>
        </w:rPr>
        <w:t>10</w:t>
      </w:r>
      <w:r w:rsidRPr="000C0F3D">
        <w:rPr>
          <w:rFonts w:ascii="仿宋" w:eastAsia="仿宋" w:hAnsi="仿宋" w:cs="宋体" w:hint="eastAsia"/>
          <w:sz w:val="30"/>
          <w:szCs w:val="24"/>
        </w:rPr>
        <w:t>月</w:t>
      </w:r>
    </w:p>
    <w:p w:rsidR="00EF1C5F" w:rsidRPr="000C0F3D" w:rsidRDefault="00EF1C5F" w:rsidP="003529F7">
      <w:pPr>
        <w:autoSpaceDE w:val="0"/>
        <w:autoSpaceDN w:val="0"/>
        <w:ind w:leftChars="200" w:left="31680" w:firstLineChars="200" w:firstLine="31680"/>
        <w:rPr>
          <w:rFonts w:ascii="仿宋" w:eastAsia="仿宋" w:hAnsi="仿宋" w:cs="宋体"/>
          <w:sz w:val="30"/>
          <w:szCs w:val="24"/>
        </w:rPr>
      </w:pPr>
      <w:r w:rsidRPr="000C0F3D">
        <w:rPr>
          <w:rFonts w:ascii="仿宋" w:eastAsia="仿宋" w:hAnsi="仿宋" w:cs="宋体" w:hint="eastAsia"/>
          <w:sz w:val="30"/>
          <w:szCs w:val="24"/>
        </w:rPr>
        <w:t>调查方法：以通过邮件的形式发送专家问卷调查表。指南项目组指南项目组将经过第一次专家共识后的指南标准初稿与文献研究后形成的循证证据结果相结合形成了《中医内科临床诊疗指南</w:t>
      </w:r>
      <w:r w:rsidRPr="000C0F3D">
        <w:rPr>
          <w:rFonts w:ascii="仿宋" w:eastAsia="仿宋" w:cs="宋体"/>
          <w:sz w:val="30"/>
          <w:szCs w:val="24"/>
        </w:rPr>
        <w:t>•</w:t>
      </w:r>
      <w:r w:rsidRPr="000C0F3D">
        <w:rPr>
          <w:rFonts w:ascii="仿宋" w:eastAsia="仿宋" w:hAnsi="仿宋" w:cs="宋体" w:hint="eastAsia"/>
          <w:sz w:val="30"/>
          <w:szCs w:val="24"/>
        </w:rPr>
        <w:t>急性上呼吸道感染（制订）》的征求意见稿，以“证据推荐强度调查表”和“专家意见反馈表”的形成向</w:t>
      </w:r>
      <w:r w:rsidRPr="000C0F3D">
        <w:rPr>
          <w:rFonts w:ascii="仿宋" w:eastAsia="仿宋" w:hAnsi="仿宋" w:cs="宋体"/>
          <w:sz w:val="30"/>
          <w:szCs w:val="24"/>
        </w:rPr>
        <w:t>10</w:t>
      </w:r>
      <w:r w:rsidRPr="000C0F3D">
        <w:rPr>
          <w:rFonts w:ascii="仿宋" w:eastAsia="仿宋" w:hAnsi="仿宋" w:cs="宋体" w:hint="eastAsia"/>
          <w:sz w:val="30"/>
          <w:szCs w:val="24"/>
        </w:rPr>
        <w:t>家协作单位的专家发起第二轮专家意见调查。</w:t>
      </w:r>
      <w:r w:rsidRPr="000C0F3D">
        <w:rPr>
          <w:rFonts w:ascii="仿宋" w:eastAsia="仿宋" w:hAnsi="仿宋" w:cs="宋体"/>
          <w:sz w:val="30"/>
          <w:szCs w:val="24"/>
        </w:rPr>
        <w:t xml:space="preserve">                </w:t>
      </w:r>
    </w:p>
    <w:p w:rsidR="00EF1C5F" w:rsidRPr="000C0F3D" w:rsidRDefault="00EF1C5F" w:rsidP="003529F7">
      <w:pPr>
        <w:autoSpaceDE w:val="0"/>
        <w:autoSpaceDN w:val="0"/>
        <w:ind w:leftChars="200" w:left="31680" w:firstLineChars="200" w:firstLine="31680"/>
        <w:rPr>
          <w:rFonts w:ascii="仿宋" w:eastAsia="仿宋" w:hAnsi="仿宋" w:cs="宋体"/>
          <w:sz w:val="30"/>
          <w:szCs w:val="24"/>
        </w:rPr>
      </w:pPr>
      <w:r w:rsidRPr="000C0F3D">
        <w:rPr>
          <w:rFonts w:ascii="仿宋" w:eastAsia="仿宋" w:hAnsi="仿宋" w:cs="宋体" w:hint="eastAsia"/>
          <w:sz w:val="30"/>
          <w:szCs w:val="24"/>
        </w:rPr>
        <w:t>参加调查人员：董琼芬，主任医师，云南省中医医院急诊科；张立山，主任医师，北京东直门医院呼吸科；叶勇，主任医师，云南省中医医院急诊科；方晓磊，主任医师，北京中医药大学东方医院急诊科；胡仕祥，主任医师，河南省中医医院急诊科；丁邦晗，主任医师，广东省中医医院急诊科；方邦江，主任医师，上海龙华医院急诊科；李旭成，主任医师，武汉市中医医院急诊科；胡学军，主任医师，湖南省中医药研究院附属医院急诊科；孙丽华，副主任医师，上海龙华医院急诊科；李仲普，主治医师，湖南省中医药研究院附属医院急诊科；张连东，主任医师，上海市宝山区中西医结合医院急诊科；周学良，主治医师，普洱市中医医院急诊科；熊文清，副主任医师，玉溪市中医医院急诊科；罗树荣，主任医师，曲靖市中医医院急诊科；房昉，主治医师，云南省中医医院急诊科；赵淳，主任医师，国家级名中医，云南省中医医院；陈乔林，主任医师，国家级名中医，云南省中医医院。</w:t>
      </w:r>
    </w:p>
    <w:p w:rsidR="00EF1C5F" w:rsidRPr="000C0F3D" w:rsidRDefault="00EF1C5F" w:rsidP="003529F7">
      <w:pPr>
        <w:autoSpaceDE w:val="0"/>
        <w:autoSpaceDN w:val="0"/>
        <w:ind w:leftChars="200" w:left="31680" w:firstLineChars="200" w:firstLine="31680"/>
        <w:rPr>
          <w:rFonts w:ascii="仿宋" w:eastAsia="仿宋" w:hAnsi="仿宋" w:cs="宋体"/>
          <w:sz w:val="30"/>
          <w:szCs w:val="24"/>
        </w:rPr>
      </w:pPr>
      <w:r w:rsidRPr="000C0F3D">
        <w:rPr>
          <w:rFonts w:ascii="仿宋" w:eastAsia="仿宋" w:hAnsi="仿宋" w:cs="宋体" w:hint="eastAsia"/>
          <w:sz w:val="30"/>
          <w:szCs w:val="24"/>
        </w:rPr>
        <w:t>调查结果：本次共发出</w:t>
      </w:r>
      <w:r w:rsidRPr="000C0F3D">
        <w:rPr>
          <w:rFonts w:ascii="仿宋" w:eastAsia="仿宋" w:hAnsi="仿宋" w:cs="宋体"/>
          <w:sz w:val="30"/>
          <w:szCs w:val="24"/>
        </w:rPr>
        <w:t>18</w:t>
      </w:r>
      <w:r w:rsidRPr="000C0F3D">
        <w:rPr>
          <w:rFonts w:ascii="仿宋" w:eastAsia="仿宋" w:hAnsi="仿宋" w:cs="宋体" w:hint="eastAsia"/>
          <w:sz w:val="30"/>
          <w:szCs w:val="24"/>
        </w:rPr>
        <w:t>份，收回的</w:t>
      </w:r>
      <w:r w:rsidRPr="000C0F3D">
        <w:rPr>
          <w:rFonts w:ascii="仿宋" w:eastAsia="仿宋" w:hAnsi="仿宋" w:cs="宋体"/>
          <w:sz w:val="30"/>
          <w:szCs w:val="24"/>
        </w:rPr>
        <w:t>9</w:t>
      </w:r>
      <w:r w:rsidRPr="000C0F3D">
        <w:rPr>
          <w:rFonts w:ascii="仿宋" w:eastAsia="仿宋" w:hAnsi="仿宋" w:cs="宋体" w:hint="eastAsia"/>
          <w:sz w:val="30"/>
          <w:szCs w:val="24"/>
        </w:rPr>
        <w:t>份。根据专家意见，指南项目组形成了《中医内科临床诊疗指南</w:t>
      </w:r>
      <w:r w:rsidRPr="000C0F3D">
        <w:rPr>
          <w:rFonts w:ascii="仿宋" w:eastAsia="仿宋" w:cs="宋体"/>
          <w:sz w:val="30"/>
          <w:szCs w:val="24"/>
        </w:rPr>
        <w:t>•</w:t>
      </w:r>
      <w:r w:rsidRPr="000C0F3D">
        <w:rPr>
          <w:rFonts w:ascii="仿宋" w:eastAsia="仿宋" w:hAnsi="仿宋" w:cs="宋体" w:hint="eastAsia"/>
          <w:sz w:val="30"/>
          <w:szCs w:val="24"/>
        </w:rPr>
        <w:t>急性上呼吸道感染（制订）》评价稿。</w:t>
      </w:r>
    </w:p>
    <w:p w:rsidR="00EF1C5F" w:rsidRPr="000C0F3D" w:rsidRDefault="00EF1C5F" w:rsidP="003529F7">
      <w:pPr>
        <w:autoSpaceDE w:val="0"/>
        <w:autoSpaceDN w:val="0"/>
        <w:ind w:leftChars="200" w:left="31680"/>
        <w:rPr>
          <w:rFonts w:ascii="仿宋" w:eastAsia="仿宋" w:hAnsi="仿宋" w:cs="宋体"/>
          <w:b/>
          <w:sz w:val="30"/>
          <w:szCs w:val="30"/>
        </w:rPr>
      </w:pPr>
      <w:r w:rsidRPr="000C0F3D">
        <w:rPr>
          <w:rFonts w:ascii="仿宋" w:eastAsia="仿宋" w:hAnsi="仿宋" w:cs="宋体" w:hint="eastAsia"/>
          <w:b/>
          <w:sz w:val="30"/>
          <w:szCs w:val="30"/>
        </w:rPr>
        <w:t>三、两次专家意见征求的处理经过和依据汇总</w:t>
      </w:r>
    </w:p>
    <w:p w:rsidR="00EF1C5F" w:rsidRPr="000C0F3D" w:rsidRDefault="00EF1C5F" w:rsidP="003529F7">
      <w:pPr>
        <w:autoSpaceDE w:val="0"/>
        <w:autoSpaceDN w:val="0"/>
        <w:ind w:leftChars="200" w:left="31680" w:firstLineChars="200" w:firstLine="31680"/>
        <w:rPr>
          <w:rFonts w:ascii="仿宋" w:eastAsia="仿宋" w:hAnsi="仿宋" w:cs="宋体"/>
          <w:sz w:val="30"/>
          <w:szCs w:val="24"/>
        </w:rPr>
      </w:pPr>
      <w:r w:rsidRPr="000C0F3D">
        <w:rPr>
          <w:rFonts w:ascii="仿宋" w:eastAsia="仿宋" w:hAnsi="仿宋" w:cs="宋体" w:hint="eastAsia"/>
          <w:sz w:val="30"/>
          <w:szCs w:val="30"/>
        </w:rPr>
        <w:t>根据专家修改意见，课题组再查找文献，并结合相应领域专家意见，对文稿进行了修改。现将两次专家们的意见及重大处理经过和依据汇总如下（其余意见详见意见汇总处理表）。</w:t>
      </w:r>
    </w:p>
    <w:p w:rsidR="00EF1C5F" w:rsidRPr="000C0F3D" w:rsidRDefault="00EF1C5F" w:rsidP="003529F7">
      <w:pPr>
        <w:numPr>
          <w:ilvl w:val="0"/>
          <w:numId w:val="12"/>
        </w:numPr>
        <w:ind w:leftChars="200" w:left="31680" w:rightChars="-113" w:right="31680" w:firstLineChars="200" w:firstLine="31680"/>
        <w:rPr>
          <w:rFonts w:ascii="仿宋" w:eastAsia="仿宋" w:hAnsi="仿宋" w:cs="仿宋"/>
          <w:sz w:val="30"/>
          <w:szCs w:val="30"/>
        </w:rPr>
      </w:pPr>
      <w:r w:rsidRPr="000C0F3D">
        <w:rPr>
          <w:rFonts w:ascii="仿宋" w:eastAsia="仿宋" w:hAnsi="仿宋" w:cs="仿宋" w:hint="eastAsia"/>
          <w:sz w:val="30"/>
          <w:szCs w:val="30"/>
        </w:rPr>
        <w:t>对上感的辨证分型内容的意见和建议包括：湖南省中医药研究所附属医院李仲普主任医师建议加“阴虚外感”内容；上海龙华医院孙丽华主任医师建议增加“表寒里热证”的内容。根据中医对普通感冒的传统认识、临床实际和专家建议，同意并采纳了相关建议和意见。</w:t>
      </w:r>
    </w:p>
    <w:p w:rsidR="00EF1C5F" w:rsidRPr="000C0F3D" w:rsidRDefault="00EF1C5F" w:rsidP="003529F7">
      <w:pPr>
        <w:ind w:leftChars="200" w:left="31680" w:rightChars="-113" w:right="31680" w:firstLine="602"/>
        <w:rPr>
          <w:rFonts w:ascii="仿宋" w:eastAsia="仿宋" w:hAnsi="仿宋" w:cs="仿宋"/>
          <w:sz w:val="30"/>
          <w:szCs w:val="30"/>
        </w:rPr>
      </w:pPr>
      <w:r w:rsidRPr="000C0F3D">
        <w:rPr>
          <w:rFonts w:ascii="仿宋" w:eastAsia="仿宋" w:hAnsi="仿宋" w:cs="仿宋"/>
          <w:sz w:val="30"/>
          <w:szCs w:val="30"/>
        </w:rPr>
        <w:t>2.</w:t>
      </w:r>
      <w:r w:rsidRPr="000C0F3D">
        <w:rPr>
          <w:rFonts w:ascii="仿宋" w:eastAsia="仿宋" w:hAnsi="仿宋" w:cs="仿宋" w:hint="eastAsia"/>
          <w:sz w:val="30"/>
          <w:szCs w:val="30"/>
        </w:rPr>
        <w:t>对于上感各证型临床表现的意见和建议包括：玉溪市中医医院熊文清副主任医师提出“风热犯表证舌苔薄白”的舌象应修改为“舌苔薄黄”；北京中医药大学东方医院方晓磊主任医师建议“暑湿袭表证”主症应增加“季节性、纳呆”的描述；湖南省中医药研究所附属医院李仲普主任医师建议“暑湿袭表证”主症增加“暑天发病”的描述；武汉市中医医院李旭成主任医师建议“气虚外感证”主症增加“乏力或倦怠乏力”的描述。根据中医对普通感冒的传统认识、临床实际和专家建议，同意并采纳了相关建议和意见。</w:t>
      </w:r>
    </w:p>
    <w:p w:rsidR="00EF1C5F" w:rsidRPr="000C0F3D" w:rsidRDefault="00EF1C5F" w:rsidP="003529F7">
      <w:pPr>
        <w:ind w:leftChars="200" w:left="31680" w:rightChars="-113" w:right="31680" w:firstLine="602"/>
        <w:rPr>
          <w:rFonts w:ascii="仿宋" w:eastAsia="仿宋" w:hAnsi="仿宋" w:cs="仿宋"/>
          <w:sz w:val="30"/>
          <w:szCs w:val="30"/>
        </w:rPr>
      </w:pPr>
      <w:r w:rsidRPr="000C0F3D">
        <w:rPr>
          <w:rFonts w:ascii="仿宋" w:eastAsia="仿宋" w:hAnsi="仿宋" w:cs="仿宋"/>
          <w:sz w:val="30"/>
          <w:szCs w:val="30"/>
        </w:rPr>
        <w:t>3.</w:t>
      </w:r>
      <w:r w:rsidRPr="000C0F3D">
        <w:rPr>
          <w:rFonts w:ascii="仿宋" w:eastAsia="仿宋" w:hAnsi="仿宋" w:cs="仿宋" w:hint="eastAsia"/>
          <w:sz w:val="30"/>
          <w:szCs w:val="30"/>
        </w:rPr>
        <w:t>对于上感的辨证论治内容的意见和建议包括：北京中医药大学东方医院方晓磊主任医师建议“风寒束表证”的主方除“麻黄汤”外，增加“桂枝汤”；湖南省中医药研究所附属医院胡学军主任医师建议“风热犯表证”主方为“桑菊饮”；湖南省中医药研究所附属医院李仲普建议“风热犯表证”主方为“银翘散合桑菊饮”，普洱</w:t>
      </w:r>
      <w:r w:rsidRPr="000C0F3D">
        <w:rPr>
          <w:rFonts w:ascii="仿宋" w:eastAsia="仿宋" w:hAnsi="仿宋" w:cs="仿宋"/>
          <w:sz w:val="30"/>
          <w:szCs w:val="30"/>
        </w:rPr>
        <w:t>33</w:t>
      </w:r>
      <w:r w:rsidRPr="000C0F3D">
        <w:rPr>
          <w:rFonts w:ascii="仿宋" w:eastAsia="仿宋" w:hAnsi="仿宋" w:cs="仿宋" w:hint="eastAsia"/>
          <w:sz w:val="30"/>
          <w:szCs w:val="30"/>
        </w:rPr>
        <w:t>市中医医院周学良副主任医师建议“阴虚外感证”主方为“加减葳蕤汤”。根据中医对普通感冒的传统认识、临床实际和专家建议，将上感“风热犯表证”主方修改为“银翘散或疏风清热汤加减”，“阴虚外感证”主方修改为“加减葳蕤汤”。</w:t>
      </w:r>
    </w:p>
    <w:p w:rsidR="00EF1C5F" w:rsidRPr="000C0F3D" w:rsidRDefault="00EF1C5F" w:rsidP="003529F7">
      <w:pPr>
        <w:ind w:leftChars="200" w:left="31680" w:rightChars="-113" w:right="31680"/>
        <w:rPr>
          <w:rFonts w:ascii="仿宋" w:eastAsia="仿宋" w:hAnsi="仿宋" w:cs="宋体"/>
          <w:sz w:val="30"/>
          <w:szCs w:val="30"/>
        </w:rPr>
      </w:pPr>
      <w:r w:rsidRPr="000C0F3D">
        <w:rPr>
          <w:rFonts w:ascii="仿宋" w:eastAsia="仿宋" w:hAnsi="仿宋" w:cs="仿宋"/>
          <w:sz w:val="30"/>
          <w:szCs w:val="30"/>
        </w:rPr>
        <w:t xml:space="preserve">    4.</w:t>
      </w:r>
      <w:r w:rsidRPr="000C0F3D">
        <w:rPr>
          <w:rFonts w:ascii="仿宋" w:eastAsia="仿宋" w:hAnsi="仿宋" w:cs="仿宋" w:hint="eastAsia"/>
          <w:sz w:val="30"/>
          <w:szCs w:val="30"/>
        </w:rPr>
        <w:t>对于上感的辨证论治中药针剂的应用意见和建议包括：湖南省中医药研究所附属医院胡学军主任医师、北京东直门医院张立山主任医师、河南省中医医院胡仕祥主任医师、湖南省中医药研究所附属医院胡学军主任医师、上海市宝山区中西医结合医院张连东主任医师、玉溪市中医医院熊文清副主任医师、湖南省中医药研究所附属医院胡学军主任医师、上海市宝山区中西医结合医院张连东主任医师均主张“醒脑静注射液”不适用“普通感冒”的病人；北京东直门医院张立山主任医师、河南省中医医院胡仕祥主任医师、湖南省中医药研究所附属医院胡学军主任医师、上海市宝山区中西医结合医院张连东主任医师、上海龙华医院方邦江主任医师、北京中医药大学东方医院方晓磊主任医师、湖南省中医药研究所附属医院李仲普主任医师均主张“血必净注射液”不适用于“普通感冒”病人；上海龙华医院孙丽华主任医师主张取消“鱼腥草注射液”的应用。根据相关的注射液的临床应用说明及相关副作用的报道情况，均采纳专家意见和建议，取消此三种中药注射液在上感中药针剂的应用推荐。</w:t>
      </w:r>
    </w:p>
    <w:p w:rsidR="00EF1C5F" w:rsidRPr="000C0F3D" w:rsidRDefault="00EF1C5F" w:rsidP="003529F7">
      <w:pPr>
        <w:ind w:leftChars="200" w:left="31680"/>
        <w:rPr>
          <w:rFonts w:ascii="仿宋" w:eastAsia="仿宋" w:hAnsi="仿宋"/>
        </w:rPr>
      </w:pPr>
    </w:p>
    <w:p w:rsidR="00EF1C5F" w:rsidRPr="000C0F3D" w:rsidRDefault="00EF1C5F" w:rsidP="003529F7">
      <w:pPr>
        <w:ind w:leftChars="200" w:left="31680"/>
        <w:rPr>
          <w:rFonts w:ascii="仿宋" w:eastAsia="仿宋" w:hAnsi="仿宋"/>
        </w:rPr>
      </w:pPr>
    </w:p>
    <w:p w:rsidR="00EF1C5F" w:rsidRDefault="00EF1C5F" w:rsidP="0075629C">
      <w:pPr>
        <w:rPr>
          <w:rFonts w:ascii="仿宋" w:eastAsia="仿宋" w:hAnsi="仿宋" w:cs="宋体"/>
          <w:kern w:val="0"/>
          <w:sz w:val="32"/>
          <w:szCs w:val="32"/>
        </w:rPr>
      </w:pPr>
    </w:p>
    <w:p w:rsidR="00EF1C5F" w:rsidRDefault="00EF1C5F" w:rsidP="0075629C">
      <w:pPr>
        <w:rPr>
          <w:rFonts w:ascii="仿宋" w:eastAsia="仿宋" w:hAnsi="仿宋" w:cs="宋体"/>
          <w:kern w:val="0"/>
          <w:sz w:val="32"/>
          <w:szCs w:val="32"/>
        </w:rPr>
      </w:pPr>
    </w:p>
    <w:p w:rsidR="00EF1C5F" w:rsidRDefault="00EF1C5F" w:rsidP="0075629C">
      <w:pPr>
        <w:rPr>
          <w:rFonts w:ascii="仿宋" w:eastAsia="仿宋" w:hAnsi="仿宋" w:cs="宋体"/>
          <w:kern w:val="0"/>
          <w:sz w:val="32"/>
          <w:szCs w:val="32"/>
        </w:rPr>
      </w:pPr>
    </w:p>
    <w:p w:rsidR="00EF1C5F" w:rsidRPr="0026183E" w:rsidRDefault="00EF1C5F" w:rsidP="0026183E">
      <w:pPr>
        <w:spacing w:line="360" w:lineRule="auto"/>
        <w:jc w:val="left"/>
        <w:rPr>
          <w:rFonts w:ascii="宋体" w:cs="宋体"/>
          <w:kern w:val="0"/>
          <w:sz w:val="24"/>
          <w:szCs w:val="24"/>
        </w:rPr>
      </w:pPr>
      <w:bookmarkStart w:id="12" w:name="_Toc475980953"/>
      <w:r>
        <w:rPr>
          <w:rFonts w:ascii="仿宋" w:eastAsia="仿宋" w:hAnsi="仿宋" w:cs="宋体"/>
          <w:sz w:val="32"/>
          <w:szCs w:val="32"/>
        </w:rPr>
        <w:br w:type="page"/>
      </w:r>
      <w:r w:rsidRPr="0075629C">
        <w:rPr>
          <w:rFonts w:ascii="仿宋" w:eastAsia="仿宋" w:hAnsi="仿宋" w:cs="宋体" w:hint="eastAsia"/>
          <w:sz w:val="32"/>
          <w:szCs w:val="32"/>
        </w:rPr>
        <w:t>附件</w:t>
      </w:r>
      <w:r>
        <w:rPr>
          <w:rFonts w:ascii="仿宋" w:eastAsia="仿宋" w:hAnsi="仿宋" w:cs="宋体"/>
          <w:sz w:val="32"/>
          <w:szCs w:val="32"/>
        </w:rPr>
        <w:t>2</w:t>
      </w:r>
      <w:r w:rsidRPr="0075629C">
        <w:rPr>
          <w:rFonts w:ascii="仿宋" w:eastAsia="仿宋" w:hAnsi="仿宋" w:cs="宋体" w:hint="eastAsia"/>
          <w:sz w:val="32"/>
          <w:szCs w:val="32"/>
        </w:rPr>
        <w:t>《中医内科临床诊疗指南</w:t>
      </w:r>
      <w:r w:rsidRPr="0075629C">
        <w:rPr>
          <w:rFonts w:ascii="仿宋" w:eastAsia="仿宋" w:cs="宋体"/>
          <w:sz w:val="32"/>
          <w:szCs w:val="32"/>
        </w:rPr>
        <w:t>•</w:t>
      </w:r>
      <w:r w:rsidRPr="0075629C">
        <w:rPr>
          <w:rFonts w:ascii="仿宋" w:eastAsia="仿宋" w:hAnsi="仿宋" w:cs="宋体" w:hint="eastAsia"/>
          <w:sz w:val="32"/>
          <w:szCs w:val="32"/>
        </w:rPr>
        <w:t>急性上呼吸道感染（制定订）》（评价稿）</w:t>
      </w:r>
      <w:r>
        <w:rPr>
          <w:rFonts w:ascii="仿宋" w:eastAsia="仿宋" w:hAnsi="仿宋" w:cs="宋体" w:hint="eastAsia"/>
          <w:sz w:val="32"/>
          <w:szCs w:val="32"/>
        </w:rPr>
        <w:t>一致性评价总结</w:t>
      </w:r>
      <w:bookmarkEnd w:id="12"/>
    </w:p>
    <w:p w:rsidR="00EF1C5F" w:rsidRPr="00443391" w:rsidRDefault="00EF1C5F" w:rsidP="00A078A0">
      <w:pPr>
        <w:pStyle w:val="ListParagraph"/>
        <w:widowControl w:val="0"/>
        <w:numPr>
          <w:ilvl w:val="0"/>
          <w:numId w:val="11"/>
        </w:numPr>
        <w:adjustRightInd/>
        <w:snapToGrid/>
        <w:spacing w:after="0"/>
        <w:ind w:firstLineChars="0"/>
        <w:jc w:val="both"/>
        <w:rPr>
          <w:rFonts w:ascii="仿宋" w:eastAsia="仿宋" w:hAnsi="仿宋"/>
          <w:b/>
          <w:sz w:val="30"/>
          <w:szCs w:val="30"/>
        </w:rPr>
      </w:pPr>
      <w:r w:rsidRPr="00443391">
        <w:rPr>
          <w:rFonts w:ascii="仿宋" w:eastAsia="仿宋" w:hAnsi="仿宋" w:hint="eastAsia"/>
          <w:b/>
          <w:sz w:val="30"/>
          <w:szCs w:val="30"/>
        </w:rPr>
        <w:t>指南临床试用一致率</w:t>
      </w:r>
    </w:p>
    <w:p w:rsidR="00EF1C5F" w:rsidRPr="00443391" w:rsidRDefault="00EF1C5F" w:rsidP="00A078A0">
      <w:pPr>
        <w:rPr>
          <w:rFonts w:eastAsia="仿宋"/>
          <w:sz w:val="30"/>
          <w:szCs w:val="30"/>
        </w:rPr>
      </w:pPr>
      <w:r w:rsidRPr="00443391">
        <w:rPr>
          <w:rFonts w:eastAsia="仿宋" w:hint="eastAsia"/>
          <w:sz w:val="30"/>
          <w:szCs w:val="30"/>
        </w:rPr>
        <w:t>表</w:t>
      </w:r>
      <w:r w:rsidRPr="00443391">
        <w:rPr>
          <w:rFonts w:eastAsia="仿宋"/>
          <w:sz w:val="30"/>
          <w:szCs w:val="30"/>
        </w:rPr>
        <w:t xml:space="preserve">1 </w:t>
      </w:r>
      <w:r w:rsidRPr="00443391">
        <w:rPr>
          <w:rFonts w:eastAsia="仿宋" w:hint="eastAsia"/>
          <w:sz w:val="30"/>
          <w:szCs w:val="30"/>
        </w:rPr>
        <w:t>指南临床应用一致性统计表</w:t>
      </w:r>
      <w:r w:rsidRPr="00443391">
        <w:rPr>
          <w:rFonts w:eastAsia="仿宋"/>
          <w:sz w:val="30"/>
          <w:szCs w:val="30"/>
        </w:rPr>
        <w:t xml:space="preserve">   </w:t>
      </w:r>
      <w:r w:rsidRPr="00443391">
        <w:rPr>
          <w:rFonts w:eastAsia="仿宋" w:hint="eastAsia"/>
          <w:sz w:val="30"/>
          <w:szCs w:val="30"/>
        </w:rPr>
        <w:t>评价总例数（</w:t>
      </w:r>
      <w:r w:rsidRPr="00443391">
        <w:rPr>
          <w:rFonts w:eastAsia="仿宋"/>
          <w:sz w:val="30"/>
          <w:szCs w:val="30"/>
        </w:rPr>
        <w:t>N%__200____</w:t>
      </w:r>
      <w:r w:rsidRPr="00443391">
        <w:rPr>
          <w:rFonts w:eastAsia="仿宋" w:hint="eastAsia"/>
          <w:sz w:val="30"/>
          <w:szCs w:val="30"/>
        </w:rPr>
        <w:t>例）</w:t>
      </w:r>
    </w:p>
    <w:tbl>
      <w:tblPr>
        <w:tblW w:w="0" w:type="auto"/>
        <w:tblInd w:w="-459" w:type="dxa"/>
        <w:tblBorders>
          <w:top w:val="single" w:sz="4" w:space="0" w:color="auto"/>
          <w:bottom w:val="single" w:sz="4" w:space="0" w:color="auto"/>
        </w:tblBorders>
        <w:tblLook w:val="00A0"/>
      </w:tblPr>
      <w:tblGrid>
        <w:gridCol w:w="969"/>
        <w:gridCol w:w="1101"/>
        <w:gridCol w:w="2183"/>
        <w:gridCol w:w="702"/>
        <w:gridCol w:w="756"/>
        <w:gridCol w:w="702"/>
        <w:gridCol w:w="906"/>
        <w:gridCol w:w="916"/>
        <w:gridCol w:w="746"/>
      </w:tblGrid>
      <w:tr w:rsidR="00EF1C5F" w:rsidRPr="00C538E9" w:rsidTr="00833BA8">
        <w:tc>
          <w:tcPr>
            <w:tcW w:w="985" w:type="dxa"/>
            <w:vMerge w:val="restart"/>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p>
        </w:tc>
        <w:tc>
          <w:tcPr>
            <w:tcW w:w="1121" w:type="dxa"/>
            <w:vMerge w:val="restart"/>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类别</w:t>
            </w:r>
          </w:p>
        </w:tc>
        <w:tc>
          <w:tcPr>
            <w:tcW w:w="2238" w:type="dxa"/>
            <w:vMerge w:val="restart"/>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内容</w:t>
            </w:r>
          </w:p>
        </w:tc>
        <w:tc>
          <w:tcPr>
            <w:tcW w:w="3096" w:type="dxa"/>
            <w:gridSpan w:val="4"/>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一致率</w:t>
            </w:r>
            <w:r w:rsidRPr="00443391">
              <w:rPr>
                <w:rFonts w:ascii="仿宋" w:eastAsia="仿宋" w:hAnsi="仿宋"/>
                <w:sz w:val="28"/>
                <w:szCs w:val="28"/>
              </w:rPr>
              <w:t>n</w:t>
            </w:r>
            <w:r w:rsidRPr="00443391">
              <w:rPr>
                <w:rFonts w:ascii="仿宋" w:eastAsia="仿宋" w:hAnsi="仿宋" w:hint="eastAsia"/>
                <w:sz w:val="28"/>
                <w:szCs w:val="28"/>
              </w:rPr>
              <w:t>（</w:t>
            </w:r>
            <w:r w:rsidRPr="00443391">
              <w:rPr>
                <w:rFonts w:ascii="仿宋" w:eastAsia="仿宋" w:hAnsi="仿宋"/>
                <w:sz w:val="28"/>
                <w:szCs w:val="28"/>
              </w:rPr>
              <w:t>%</w:t>
            </w:r>
            <w:r w:rsidRPr="00443391">
              <w:rPr>
                <w:rFonts w:ascii="仿宋" w:eastAsia="仿宋" w:hAnsi="仿宋" w:hint="eastAsia"/>
                <w:sz w:val="28"/>
                <w:szCs w:val="28"/>
              </w:rPr>
              <w:t>）</w:t>
            </w:r>
          </w:p>
        </w:tc>
        <w:tc>
          <w:tcPr>
            <w:tcW w:w="787" w:type="dxa"/>
            <w:vMerge w:val="restart"/>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一致率（</w:t>
            </w:r>
            <w:r w:rsidRPr="00443391">
              <w:rPr>
                <w:rFonts w:ascii="仿宋" w:eastAsia="仿宋" w:hAnsi="仿宋"/>
                <w:sz w:val="28"/>
                <w:szCs w:val="28"/>
              </w:rPr>
              <w:t>%</w:t>
            </w:r>
            <w:r w:rsidRPr="00443391">
              <w:rPr>
                <w:rFonts w:ascii="仿宋" w:eastAsia="仿宋" w:hAnsi="仿宋" w:hint="eastAsia"/>
                <w:sz w:val="28"/>
                <w:szCs w:val="28"/>
              </w:rPr>
              <w:t>）</w:t>
            </w:r>
          </w:p>
        </w:tc>
        <w:tc>
          <w:tcPr>
            <w:tcW w:w="754" w:type="dxa"/>
            <w:vMerge w:val="restart"/>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备注</w:t>
            </w:r>
          </w:p>
        </w:tc>
      </w:tr>
      <w:tr w:rsidR="00EF1C5F" w:rsidRPr="00C538E9" w:rsidTr="00833BA8">
        <w:tc>
          <w:tcPr>
            <w:tcW w:w="985" w:type="dxa"/>
            <w:vMerge/>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p>
        </w:tc>
        <w:tc>
          <w:tcPr>
            <w:tcW w:w="1121" w:type="dxa"/>
            <w:vMerge/>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p>
        </w:tc>
        <w:tc>
          <w:tcPr>
            <w:tcW w:w="2238" w:type="dxa"/>
            <w:vMerge/>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p>
        </w:tc>
        <w:tc>
          <w:tcPr>
            <w:tcW w:w="704" w:type="dxa"/>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一致</w:t>
            </w:r>
          </w:p>
        </w:tc>
        <w:tc>
          <w:tcPr>
            <w:tcW w:w="764" w:type="dxa"/>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比较一致</w:t>
            </w:r>
          </w:p>
        </w:tc>
        <w:tc>
          <w:tcPr>
            <w:tcW w:w="709" w:type="dxa"/>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一般</w:t>
            </w:r>
          </w:p>
        </w:tc>
        <w:tc>
          <w:tcPr>
            <w:tcW w:w="919" w:type="dxa"/>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不一致</w:t>
            </w:r>
          </w:p>
        </w:tc>
        <w:tc>
          <w:tcPr>
            <w:tcW w:w="787" w:type="dxa"/>
            <w:vMerge/>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p>
        </w:tc>
        <w:tc>
          <w:tcPr>
            <w:tcW w:w="754" w:type="dxa"/>
            <w:vMerge/>
            <w:tcBorders>
              <w:top w:val="single" w:sz="4" w:space="0" w:color="auto"/>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Borders>
              <w:top w:val="single" w:sz="4" w:space="0" w:color="auto"/>
              <w:bottom w:val="nil"/>
            </w:tcBorders>
          </w:tcPr>
          <w:p w:rsidR="00EF1C5F" w:rsidRPr="00443391" w:rsidRDefault="00EF1C5F" w:rsidP="00833BA8">
            <w:pPr>
              <w:pStyle w:val="ListParagraph"/>
              <w:ind w:firstLineChars="0" w:firstLine="0"/>
              <w:rPr>
                <w:rFonts w:ascii="仿宋" w:eastAsia="仿宋" w:hAnsi="仿宋"/>
                <w:sz w:val="28"/>
                <w:szCs w:val="28"/>
              </w:rPr>
            </w:pPr>
          </w:p>
        </w:tc>
        <w:tc>
          <w:tcPr>
            <w:tcW w:w="1121" w:type="dxa"/>
            <w:tcBorders>
              <w:top w:val="single" w:sz="4" w:space="0" w:color="auto"/>
              <w:bottom w:val="nil"/>
            </w:tcBorders>
          </w:tcPr>
          <w:p w:rsidR="00EF1C5F" w:rsidRPr="00443391" w:rsidRDefault="00EF1C5F" w:rsidP="00833BA8">
            <w:pPr>
              <w:pStyle w:val="ListParagraph"/>
              <w:ind w:firstLineChars="0" w:firstLine="0"/>
              <w:rPr>
                <w:rFonts w:ascii="仿宋" w:eastAsia="仿宋" w:hAnsi="仿宋"/>
                <w:sz w:val="28"/>
                <w:szCs w:val="28"/>
              </w:rPr>
            </w:pPr>
          </w:p>
        </w:tc>
        <w:tc>
          <w:tcPr>
            <w:tcW w:w="2238" w:type="dxa"/>
            <w:tcBorders>
              <w:top w:val="single" w:sz="4" w:space="0" w:color="auto"/>
              <w:bottom w:val="nil"/>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中医疾病诊断</w:t>
            </w:r>
          </w:p>
        </w:tc>
        <w:tc>
          <w:tcPr>
            <w:tcW w:w="704" w:type="dxa"/>
            <w:tcBorders>
              <w:top w:val="single" w:sz="4" w:space="0" w:color="auto"/>
              <w:bottom w:val="nil"/>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156</w:t>
            </w:r>
          </w:p>
        </w:tc>
        <w:tc>
          <w:tcPr>
            <w:tcW w:w="764" w:type="dxa"/>
            <w:tcBorders>
              <w:top w:val="single" w:sz="4" w:space="0" w:color="auto"/>
              <w:bottom w:val="nil"/>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34</w:t>
            </w:r>
          </w:p>
        </w:tc>
        <w:tc>
          <w:tcPr>
            <w:tcW w:w="709" w:type="dxa"/>
            <w:tcBorders>
              <w:top w:val="single" w:sz="4" w:space="0" w:color="auto"/>
              <w:bottom w:val="nil"/>
            </w:tcBorders>
          </w:tcPr>
          <w:p w:rsidR="00EF1C5F" w:rsidRPr="00443391" w:rsidRDefault="00EF1C5F" w:rsidP="00833BA8">
            <w:pPr>
              <w:pStyle w:val="ListParagraph"/>
              <w:ind w:firstLineChars="0" w:firstLine="0"/>
              <w:rPr>
                <w:rFonts w:ascii="仿宋" w:eastAsia="仿宋" w:hAnsi="仿宋"/>
                <w:sz w:val="28"/>
                <w:szCs w:val="28"/>
              </w:rPr>
            </w:pPr>
          </w:p>
        </w:tc>
        <w:tc>
          <w:tcPr>
            <w:tcW w:w="919" w:type="dxa"/>
            <w:tcBorders>
              <w:top w:val="single" w:sz="4" w:space="0" w:color="auto"/>
              <w:bottom w:val="nil"/>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10</w:t>
            </w:r>
          </w:p>
        </w:tc>
        <w:tc>
          <w:tcPr>
            <w:tcW w:w="787" w:type="dxa"/>
            <w:tcBorders>
              <w:top w:val="single" w:sz="4" w:space="0" w:color="auto"/>
              <w:bottom w:val="nil"/>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90%</w:t>
            </w:r>
          </w:p>
        </w:tc>
        <w:tc>
          <w:tcPr>
            <w:tcW w:w="754" w:type="dxa"/>
            <w:tcBorders>
              <w:top w:val="single" w:sz="4" w:space="0" w:color="auto"/>
              <w:bottom w:val="nil"/>
            </w:tcBorders>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Borders>
              <w:top w:val="nil"/>
            </w:tcBorders>
          </w:tcPr>
          <w:p w:rsidR="00EF1C5F" w:rsidRPr="00443391" w:rsidRDefault="00EF1C5F" w:rsidP="00833BA8">
            <w:pPr>
              <w:pStyle w:val="ListParagraph"/>
              <w:ind w:firstLineChars="0" w:firstLine="0"/>
              <w:rPr>
                <w:rFonts w:ascii="仿宋" w:eastAsia="仿宋" w:hAnsi="仿宋"/>
                <w:sz w:val="28"/>
                <w:szCs w:val="28"/>
              </w:rPr>
            </w:pPr>
          </w:p>
        </w:tc>
        <w:tc>
          <w:tcPr>
            <w:tcW w:w="1121" w:type="dxa"/>
            <w:tcBorders>
              <w:top w:val="nil"/>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中医诊断</w:t>
            </w:r>
          </w:p>
        </w:tc>
        <w:tc>
          <w:tcPr>
            <w:tcW w:w="2238" w:type="dxa"/>
            <w:tcBorders>
              <w:top w:val="nil"/>
            </w:tcBorders>
          </w:tcPr>
          <w:p w:rsidR="00EF1C5F" w:rsidRPr="00443391" w:rsidRDefault="00EF1C5F" w:rsidP="00833BA8">
            <w:pPr>
              <w:pStyle w:val="ListParagraph"/>
              <w:ind w:firstLineChars="0" w:firstLine="0"/>
              <w:rPr>
                <w:rFonts w:ascii="仿宋" w:eastAsia="仿宋" w:hAnsi="仿宋"/>
                <w:sz w:val="28"/>
                <w:szCs w:val="28"/>
              </w:rPr>
            </w:pPr>
          </w:p>
        </w:tc>
        <w:tc>
          <w:tcPr>
            <w:tcW w:w="704" w:type="dxa"/>
            <w:tcBorders>
              <w:top w:val="nil"/>
            </w:tcBorders>
          </w:tcPr>
          <w:p w:rsidR="00EF1C5F" w:rsidRPr="00443391" w:rsidRDefault="00EF1C5F" w:rsidP="00833BA8">
            <w:pPr>
              <w:pStyle w:val="ListParagraph"/>
              <w:ind w:firstLineChars="0" w:firstLine="0"/>
              <w:rPr>
                <w:rFonts w:ascii="仿宋" w:eastAsia="仿宋" w:hAnsi="仿宋"/>
                <w:sz w:val="28"/>
                <w:szCs w:val="28"/>
              </w:rPr>
            </w:pPr>
          </w:p>
        </w:tc>
        <w:tc>
          <w:tcPr>
            <w:tcW w:w="764" w:type="dxa"/>
            <w:tcBorders>
              <w:top w:val="nil"/>
            </w:tcBorders>
          </w:tcPr>
          <w:p w:rsidR="00EF1C5F" w:rsidRPr="00443391" w:rsidRDefault="00EF1C5F" w:rsidP="00833BA8">
            <w:pPr>
              <w:pStyle w:val="ListParagraph"/>
              <w:ind w:firstLineChars="0" w:firstLine="0"/>
              <w:rPr>
                <w:rFonts w:ascii="仿宋" w:eastAsia="仿宋" w:hAnsi="仿宋"/>
                <w:sz w:val="28"/>
                <w:szCs w:val="28"/>
              </w:rPr>
            </w:pPr>
          </w:p>
        </w:tc>
        <w:tc>
          <w:tcPr>
            <w:tcW w:w="709" w:type="dxa"/>
            <w:tcBorders>
              <w:top w:val="nil"/>
            </w:tcBorders>
          </w:tcPr>
          <w:p w:rsidR="00EF1C5F" w:rsidRPr="00443391" w:rsidRDefault="00EF1C5F" w:rsidP="00833BA8">
            <w:pPr>
              <w:pStyle w:val="ListParagraph"/>
              <w:ind w:firstLineChars="0" w:firstLine="0"/>
              <w:rPr>
                <w:rFonts w:ascii="仿宋" w:eastAsia="仿宋" w:hAnsi="仿宋"/>
                <w:sz w:val="28"/>
                <w:szCs w:val="28"/>
              </w:rPr>
            </w:pPr>
          </w:p>
        </w:tc>
        <w:tc>
          <w:tcPr>
            <w:tcW w:w="919" w:type="dxa"/>
            <w:tcBorders>
              <w:top w:val="nil"/>
            </w:tcBorders>
          </w:tcPr>
          <w:p w:rsidR="00EF1C5F" w:rsidRPr="00443391" w:rsidRDefault="00EF1C5F" w:rsidP="00833BA8">
            <w:pPr>
              <w:pStyle w:val="ListParagraph"/>
              <w:ind w:firstLineChars="0" w:firstLine="0"/>
              <w:rPr>
                <w:rFonts w:ascii="仿宋" w:eastAsia="仿宋" w:hAnsi="仿宋"/>
                <w:sz w:val="28"/>
                <w:szCs w:val="28"/>
              </w:rPr>
            </w:pPr>
          </w:p>
        </w:tc>
        <w:tc>
          <w:tcPr>
            <w:tcW w:w="787" w:type="dxa"/>
            <w:tcBorders>
              <w:top w:val="nil"/>
            </w:tcBorders>
          </w:tcPr>
          <w:p w:rsidR="00EF1C5F" w:rsidRPr="00443391" w:rsidRDefault="00EF1C5F" w:rsidP="00833BA8">
            <w:pPr>
              <w:pStyle w:val="ListParagraph"/>
              <w:ind w:firstLineChars="0" w:firstLine="0"/>
              <w:rPr>
                <w:rFonts w:ascii="仿宋" w:eastAsia="仿宋" w:hAnsi="仿宋"/>
                <w:sz w:val="28"/>
                <w:szCs w:val="28"/>
              </w:rPr>
            </w:pPr>
          </w:p>
        </w:tc>
        <w:tc>
          <w:tcPr>
            <w:tcW w:w="754" w:type="dxa"/>
            <w:tcBorders>
              <w:top w:val="nil"/>
            </w:tcBorders>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p>
        </w:tc>
        <w:tc>
          <w:tcPr>
            <w:tcW w:w="2238"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中医疾病诊断依据</w:t>
            </w:r>
          </w:p>
        </w:tc>
        <w:tc>
          <w:tcPr>
            <w:tcW w:w="70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156</w:t>
            </w:r>
          </w:p>
        </w:tc>
        <w:tc>
          <w:tcPr>
            <w:tcW w:w="76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43</w:t>
            </w:r>
          </w:p>
        </w:tc>
        <w:tc>
          <w:tcPr>
            <w:tcW w:w="709" w:type="dxa"/>
          </w:tcPr>
          <w:p w:rsidR="00EF1C5F" w:rsidRPr="00443391" w:rsidRDefault="00EF1C5F" w:rsidP="00833BA8">
            <w:pPr>
              <w:pStyle w:val="ListParagraph"/>
              <w:ind w:firstLineChars="0" w:firstLine="0"/>
              <w:rPr>
                <w:rFonts w:ascii="仿宋" w:eastAsia="仿宋" w:hAnsi="仿宋"/>
                <w:sz w:val="28"/>
                <w:szCs w:val="28"/>
              </w:rPr>
            </w:pPr>
          </w:p>
        </w:tc>
        <w:tc>
          <w:tcPr>
            <w:tcW w:w="91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w:t>
            </w:r>
          </w:p>
        </w:tc>
        <w:tc>
          <w:tcPr>
            <w:tcW w:w="787"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99.5%</w:t>
            </w: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p>
        </w:tc>
        <w:tc>
          <w:tcPr>
            <w:tcW w:w="2238"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西医疾病诊断</w:t>
            </w:r>
          </w:p>
        </w:tc>
        <w:tc>
          <w:tcPr>
            <w:tcW w:w="70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179</w:t>
            </w:r>
          </w:p>
        </w:tc>
        <w:tc>
          <w:tcPr>
            <w:tcW w:w="76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21</w:t>
            </w:r>
          </w:p>
        </w:tc>
        <w:tc>
          <w:tcPr>
            <w:tcW w:w="709" w:type="dxa"/>
          </w:tcPr>
          <w:p w:rsidR="00EF1C5F" w:rsidRPr="00443391" w:rsidRDefault="00EF1C5F" w:rsidP="00833BA8">
            <w:pPr>
              <w:pStyle w:val="ListParagraph"/>
              <w:ind w:firstLineChars="0" w:firstLine="0"/>
              <w:rPr>
                <w:rFonts w:ascii="仿宋" w:eastAsia="仿宋" w:hAnsi="仿宋"/>
                <w:sz w:val="28"/>
                <w:szCs w:val="28"/>
              </w:rPr>
            </w:pPr>
          </w:p>
        </w:tc>
        <w:tc>
          <w:tcPr>
            <w:tcW w:w="91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0</w:t>
            </w:r>
          </w:p>
        </w:tc>
        <w:tc>
          <w:tcPr>
            <w:tcW w:w="787"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100%</w:t>
            </w: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西医诊断</w:t>
            </w:r>
          </w:p>
        </w:tc>
        <w:tc>
          <w:tcPr>
            <w:tcW w:w="2238" w:type="dxa"/>
          </w:tcPr>
          <w:p w:rsidR="00EF1C5F" w:rsidRPr="00443391" w:rsidRDefault="00EF1C5F" w:rsidP="00833BA8">
            <w:pPr>
              <w:pStyle w:val="ListParagraph"/>
              <w:ind w:firstLineChars="0" w:firstLine="0"/>
              <w:rPr>
                <w:rFonts w:ascii="仿宋" w:eastAsia="仿宋" w:hAnsi="仿宋"/>
                <w:sz w:val="28"/>
                <w:szCs w:val="28"/>
              </w:rPr>
            </w:pPr>
          </w:p>
        </w:tc>
        <w:tc>
          <w:tcPr>
            <w:tcW w:w="704" w:type="dxa"/>
          </w:tcPr>
          <w:p w:rsidR="00EF1C5F" w:rsidRPr="00443391" w:rsidRDefault="00EF1C5F" w:rsidP="00833BA8">
            <w:pPr>
              <w:pStyle w:val="ListParagraph"/>
              <w:ind w:firstLineChars="0" w:firstLine="0"/>
              <w:rPr>
                <w:rFonts w:ascii="仿宋" w:eastAsia="仿宋" w:hAnsi="仿宋"/>
                <w:sz w:val="28"/>
                <w:szCs w:val="28"/>
              </w:rPr>
            </w:pPr>
          </w:p>
        </w:tc>
        <w:tc>
          <w:tcPr>
            <w:tcW w:w="764" w:type="dxa"/>
          </w:tcPr>
          <w:p w:rsidR="00EF1C5F" w:rsidRPr="00443391" w:rsidRDefault="00EF1C5F" w:rsidP="00833BA8">
            <w:pPr>
              <w:pStyle w:val="ListParagraph"/>
              <w:ind w:firstLineChars="0" w:firstLine="0"/>
              <w:rPr>
                <w:rFonts w:ascii="仿宋" w:eastAsia="仿宋" w:hAnsi="仿宋"/>
                <w:sz w:val="28"/>
                <w:szCs w:val="28"/>
              </w:rPr>
            </w:pPr>
          </w:p>
        </w:tc>
        <w:tc>
          <w:tcPr>
            <w:tcW w:w="709" w:type="dxa"/>
          </w:tcPr>
          <w:p w:rsidR="00EF1C5F" w:rsidRPr="00443391" w:rsidRDefault="00EF1C5F" w:rsidP="00833BA8">
            <w:pPr>
              <w:pStyle w:val="ListParagraph"/>
              <w:ind w:firstLineChars="0" w:firstLine="0"/>
              <w:rPr>
                <w:rFonts w:ascii="仿宋" w:eastAsia="仿宋" w:hAnsi="仿宋"/>
                <w:sz w:val="28"/>
                <w:szCs w:val="28"/>
              </w:rPr>
            </w:pPr>
          </w:p>
        </w:tc>
        <w:tc>
          <w:tcPr>
            <w:tcW w:w="919" w:type="dxa"/>
          </w:tcPr>
          <w:p w:rsidR="00EF1C5F" w:rsidRPr="00443391" w:rsidRDefault="00EF1C5F" w:rsidP="00833BA8">
            <w:pPr>
              <w:pStyle w:val="ListParagraph"/>
              <w:ind w:firstLineChars="0" w:firstLine="0"/>
              <w:rPr>
                <w:rFonts w:ascii="仿宋" w:eastAsia="仿宋" w:hAnsi="仿宋"/>
                <w:sz w:val="28"/>
                <w:szCs w:val="28"/>
              </w:rPr>
            </w:pPr>
          </w:p>
        </w:tc>
        <w:tc>
          <w:tcPr>
            <w:tcW w:w="787" w:type="dxa"/>
          </w:tcPr>
          <w:p w:rsidR="00EF1C5F" w:rsidRPr="00443391" w:rsidRDefault="00EF1C5F" w:rsidP="00833BA8">
            <w:pPr>
              <w:pStyle w:val="ListParagraph"/>
              <w:ind w:firstLineChars="0" w:firstLine="0"/>
              <w:rPr>
                <w:rFonts w:ascii="仿宋" w:eastAsia="仿宋" w:hAnsi="仿宋"/>
                <w:sz w:val="28"/>
                <w:szCs w:val="28"/>
              </w:rPr>
            </w:pP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诊断</w:t>
            </w:r>
          </w:p>
        </w:tc>
        <w:tc>
          <w:tcPr>
            <w:tcW w:w="1121" w:type="dxa"/>
          </w:tcPr>
          <w:p w:rsidR="00EF1C5F" w:rsidRPr="00443391" w:rsidRDefault="00EF1C5F" w:rsidP="00833BA8">
            <w:pPr>
              <w:pStyle w:val="ListParagraph"/>
              <w:ind w:firstLineChars="0" w:firstLine="0"/>
              <w:rPr>
                <w:rFonts w:ascii="仿宋" w:eastAsia="仿宋" w:hAnsi="仿宋"/>
                <w:sz w:val="28"/>
                <w:szCs w:val="28"/>
              </w:rPr>
            </w:pPr>
          </w:p>
        </w:tc>
        <w:tc>
          <w:tcPr>
            <w:tcW w:w="2238"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西医疾病诊断依据</w:t>
            </w:r>
          </w:p>
        </w:tc>
        <w:tc>
          <w:tcPr>
            <w:tcW w:w="70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168</w:t>
            </w:r>
          </w:p>
        </w:tc>
        <w:tc>
          <w:tcPr>
            <w:tcW w:w="76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32</w:t>
            </w:r>
          </w:p>
        </w:tc>
        <w:tc>
          <w:tcPr>
            <w:tcW w:w="70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0</w:t>
            </w:r>
          </w:p>
        </w:tc>
        <w:tc>
          <w:tcPr>
            <w:tcW w:w="91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0</w:t>
            </w:r>
          </w:p>
        </w:tc>
        <w:tc>
          <w:tcPr>
            <w:tcW w:w="787"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100%</w:t>
            </w: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p>
        </w:tc>
        <w:tc>
          <w:tcPr>
            <w:tcW w:w="2238"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证候分类</w:t>
            </w:r>
          </w:p>
        </w:tc>
        <w:tc>
          <w:tcPr>
            <w:tcW w:w="70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157</w:t>
            </w:r>
          </w:p>
        </w:tc>
        <w:tc>
          <w:tcPr>
            <w:tcW w:w="76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38</w:t>
            </w:r>
          </w:p>
        </w:tc>
        <w:tc>
          <w:tcPr>
            <w:tcW w:w="70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4</w:t>
            </w:r>
          </w:p>
        </w:tc>
        <w:tc>
          <w:tcPr>
            <w:tcW w:w="91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w:t>
            </w:r>
          </w:p>
        </w:tc>
        <w:tc>
          <w:tcPr>
            <w:tcW w:w="787"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97.5%</w:t>
            </w: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辩证分类</w:t>
            </w:r>
          </w:p>
        </w:tc>
        <w:tc>
          <w:tcPr>
            <w:tcW w:w="2238" w:type="dxa"/>
          </w:tcPr>
          <w:p w:rsidR="00EF1C5F" w:rsidRPr="00443391" w:rsidRDefault="00EF1C5F" w:rsidP="00833BA8">
            <w:pPr>
              <w:pStyle w:val="ListParagraph"/>
              <w:ind w:firstLineChars="0" w:firstLine="0"/>
              <w:rPr>
                <w:rFonts w:ascii="仿宋" w:eastAsia="仿宋" w:hAnsi="仿宋"/>
                <w:sz w:val="28"/>
                <w:szCs w:val="28"/>
              </w:rPr>
            </w:pPr>
          </w:p>
        </w:tc>
        <w:tc>
          <w:tcPr>
            <w:tcW w:w="704" w:type="dxa"/>
          </w:tcPr>
          <w:p w:rsidR="00EF1C5F" w:rsidRPr="00443391" w:rsidRDefault="00EF1C5F" w:rsidP="00833BA8">
            <w:pPr>
              <w:pStyle w:val="ListParagraph"/>
              <w:ind w:firstLineChars="0" w:firstLine="0"/>
              <w:rPr>
                <w:rFonts w:ascii="仿宋" w:eastAsia="仿宋" w:hAnsi="仿宋"/>
                <w:sz w:val="28"/>
                <w:szCs w:val="28"/>
              </w:rPr>
            </w:pPr>
          </w:p>
        </w:tc>
        <w:tc>
          <w:tcPr>
            <w:tcW w:w="764" w:type="dxa"/>
          </w:tcPr>
          <w:p w:rsidR="00EF1C5F" w:rsidRPr="00443391" w:rsidRDefault="00EF1C5F" w:rsidP="00833BA8">
            <w:pPr>
              <w:pStyle w:val="ListParagraph"/>
              <w:ind w:firstLineChars="0" w:firstLine="0"/>
              <w:rPr>
                <w:rFonts w:ascii="仿宋" w:eastAsia="仿宋" w:hAnsi="仿宋"/>
                <w:sz w:val="28"/>
                <w:szCs w:val="28"/>
              </w:rPr>
            </w:pPr>
          </w:p>
        </w:tc>
        <w:tc>
          <w:tcPr>
            <w:tcW w:w="709" w:type="dxa"/>
          </w:tcPr>
          <w:p w:rsidR="00EF1C5F" w:rsidRPr="00443391" w:rsidRDefault="00EF1C5F" w:rsidP="00833BA8">
            <w:pPr>
              <w:pStyle w:val="ListParagraph"/>
              <w:ind w:firstLineChars="0" w:firstLine="0"/>
              <w:rPr>
                <w:rFonts w:ascii="仿宋" w:eastAsia="仿宋" w:hAnsi="仿宋"/>
                <w:sz w:val="28"/>
                <w:szCs w:val="28"/>
              </w:rPr>
            </w:pPr>
          </w:p>
        </w:tc>
        <w:tc>
          <w:tcPr>
            <w:tcW w:w="919" w:type="dxa"/>
          </w:tcPr>
          <w:p w:rsidR="00EF1C5F" w:rsidRPr="00443391" w:rsidRDefault="00EF1C5F" w:rsidP="00833BA8">
            <w:pPr>
              <w:pStyle w:val="ListParagraph"/>
              <w:ind w:firstLineChars="0" w:firstLine="0"/>
              <w:rPr>
                <w:rFonts w:ascii="仿宋" w:eastAsia="仿宋" w:hAnsi="仿宋"/>
                <w:sz w:val="28"/>
                <w:szCs w:val="28"/>
              </w:rPr>
            </w:pPr>
          </w:p>
        </w:tc>
        <w:tc>
          <w:tcPr>
            <w:tcW w:w="787" w:type="dxa"/>
          </w:tcPr>
          <w:p w:rsidR="00EF1C5F" w:rsidRPr="00443391" w:rsidRDefault="00EF1C5F" w:rsidP="00833BA8">
            <w:pPr>
              <w:pStyle w:val="ListParagraph"/>
              <w:ind w:firstLineChars="0" w:firstLine="0"/>
              <w:rPr>
                <w:rFonts w:ascii="仿宋" w:eastAsia="仿宋" w:hAnsi="仿宋"/>
                <w:sz w:val="28"/>
                <w:szCs w:val="28"/>
              </w:rPr>
            </w:pP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p>
        </w:tc>
        <w:tc>
          <w:tcPr>
            <w:tcW w:w="2238"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证候诊断依据</w:t>
            </w:r>
          </w:p>
        </w:tc>
        <w:tc>
          <w:tcPr>
            <w:tcW w:w="70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147</w:t>
            </w:r>
          </w:p>
        </w:tc>
        <w:tc>
          <w:tcPr>
            <w:tcW w:w="76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52</w:t>
            </w:r>
          </w:p>
        </w:tc>
        <w:tc>
          <w:tcPr>
            <w:tcW w:w="70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w:t>
            </w:r>
          </w:p>
        </w:tc>
        <w:tc>
          <w:tcPr>
            <w:tcW w:w="919" w:type="dxa"/>
          </w:tcPr>
          <w:p w:rsidR="00EF1C5F" w:rsidRPr="00443391" w:rsidRDefault="00EF1C5F" w:rsidP="00833BA8">
            <w:pPr>
              <w:pStyle w:val="ListParagraph"/>
              <w:ind w:firstLineChars="0" w:firstLine="0"/>
              <w:rPr>
                <w:rFonts w:ascii="仿宋" w:eastAsia="仿宋" w:hAnsi="仿宋"/>
                <w:sz w:val="28"/>
                <w:szCs w:val="28"/>
              </w:rPr>
            </w:pPr>
          </w:p>
        </w:tc>
        <w:tc>
          <w:tcPr>
            <w:tcW w:w="787"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99.5%</w:t>
            </w: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p>
        </w:tc>
        <w:tc>
          <w:tcPr>
            <w:tcW w:w="2238" w:type="dxa"/>
          </w:tcPr>
          <w:p w:rsidR="00EF1C5F" w:rsidRPr="00443391" w:rsidRDefault="00EF1C5F" w:rsidP="00833BA8">
            <w:pPr>
              <w:pStyle w:val="ListParagraph"/>
              <w:ind w:firstLineChars="0" w:firstLine="0"/>
              <w:rPr>
                <w:rFonts w:ascii="仿宋" w:eastAsia="仿宋" w:hAnsi="仿宋"/>
                <w:sz w:val="28"/>
                <w:szCs w:val="28"/>
              </w:rPr>
            </w:pPr>
          </w:p>
        </w:tc>
        <w:tc>
          <w:tcPr>
            <w:tcW w:w="704" w:type="dxa"/>
          </w:tcPr>
          <w:p w:rsidR="00EF1C5F" w:rsidRPr="00443391" w:rsidRDefault="00EF1C5F" w:rsidP="00833BA8">
            <w:pPr>
              <w:pStyle w:val="ListParagraph"/>
              <w:ind w:firstLineChars="0" w:firstLine="0"/>
              <w:rPr>
                <w:rFonts w:ascii="仿宋" w:eastAsia="仿宋" w:hAnsi="仿宋"/>
                <w:sz w:val="28"/>
                <w:szCs w:val="28"/>
              </w:rPr>
            </w:pPr>
          </w:p>
        </w:tc>
        <w:tc>
          <w:tcPr>
            <w:tcW w:w="764" w:type="dxa"/>
          </w:tcPr>
          <w:p w:rsidR="00EF1C5F" w:rsidRPr="00443391" w:rsidRDefault="00EF1C5F" w:rsidP="00833BA8">
            <w:pPr>
              <w:pStyle w:val="ListParagraph"/>
              <w:ind w:firstLineChars="0" w:firstLine="0"/>
              <w:rPr>
                <w:rFonts w:ascii="仿宋" w:eastAsia="仿宋" w:hAnsi="仿宋"/>
                <w:sz w:val="28"/>
                <w:szCs w:val="28"/>
              </w:rPr>
            </w:pPr>
          </w:p>
        </w:tc>
        <w:tc>
          <w:tcPr>
            <w:tcW w:w="709" w:type="dxa"/>
          </w:tcPr>
          <w:p w:rsidR="00EF1C5F" w:rsidRPr="00443391" w:rsidRDefault="00EF1C5F" w:rsidP="00833BA8">
            <w:pPr>
              <w:pStyle w:val="ListParagraph"/>
              <w:ind w:firstLineChars="0" w:firstLine="0"/>
              <w:rPr>
                <w:rFonts w:ascii="仿宋" w:eastAsia="仿宋" w:hAnsi="仿宋"/>
                <w:sz w:val="28"/>
                <w:szCs w:val="28"/>
              </w:rPr>
            </w:pPr>
          </w:p>
        </w:tc>
        <w:tc>
          <w:tcPr>
            <w:tcW w:w="919" w:type="dxa"/>
          </w:tcPr>
          <w:p w:rsidR="00EF1C5F" w:rsidRPr="00443391" w:rsidRDefault="00EF1C5F" w:rsidP="00833BA8">
            <w:pPr>
              <w:pStyle w:val="ListParagraph"/>
              <w:ind w:firstLineChars="0" w:firstLine="0"/>
              <w:rPr>
                <w:rFonts w:ascii="仿宋" w:eastAsia="仿宋" w:hAnsi="仿宋"/>
                <w:sz w:val="28"/>
                <w:szCs w:val="28"/>
              </w:rPr>
            </w:pPr>
          </w:p>
        </w:tc>
        <w:tc>
          <w:tcPr>
            <w:tcW w:w="787" w:type="dxa"/>
          </w:tcPr>
          <w:p w:rsidR="00EF1C5F" w:rsidRPr="00443391" w:rsidRDefault="00EF1C5F" w:rsidP="00833BA8">
            <w:pPr>
              <w:pStyle w:val="ListParagraph"/>
              <w:ind w:firstLineChars="0" w:firstLine="0"/>
              <w:rPr>
                <w:rFonts w:ascii="仿宋" w:eastAsia="仿宋" w:hAnsi="仿宋"/>
                <w:sz w:val="28"/>
                <w:szCs w:val="28"/>
              </w:rPr>
            </w:pP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治则</w:t>
            </w:r>
          </w:p>
        </w:tc>
        <w:tc>
          <w:tcPr>
            <w:tcW w:w="2238"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治则</w:t>
            </w:r>
          </w:p>
        </w:tc>
        <w:tc>
          <w:tcPr>
            <w:tcW w:w="70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164</w:t>
            </w:r>
          </w:p>
        </w:tc>
        <w:tc>
          <w:tcPr>
            <w:tcW w:w="76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36</w:t>
            </w:r>
          </w:p>
        </w:tc>
        <w:tc>
          <w:tcPr>
            <w:tcW w:w="70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0</w:t>
            </w:r>
          </w:p>
        </w:tc>
        <w:tc>
          <w:tcPr>
            <w:tcW w:w="91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0</w:t>
            </w:r>
          </w:p>
        </w:tc>
        <w:tc>
          <w:tcPr>
            <w:tcW w:w="787"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100%</w:t>
            </w: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p>
        </w:tc>
        <w:tc>
          <w:tcPr>
            <w:tcW w:w="2238" w:type="dxa"/>
          </w:tcPr>
          <w:p w:rsidR="00EF1C5F" w:rsidRPr="00443391" w:rsidRDefault="00EF1C5F" w:rsidP="00833BA8">
            <w:pPr>
              <w:pStyle w:val="ListParagraph"/>
              <w:ind w:firstLineChars="0" w:firstLine="0"/>
              <w:rPr>
                <w:rFonts w:ascii="仿宋" w:eastAsia="仿宋" w:hAnsi="仿宋"/>
                <w:sz w:val="28"/>
                <w:szCs w:val="28"/>
              </w:rPr>
            </w:pPr>
          </w:p>
        </w:tc>
        <w:tc>
          <w:tcPr>
            <w:tcW w:w="704" w:type="dxa"/>
          </w:tcPr>
          <w:p w:rsidR="00EF1C5F" w:rsidRPr="00443391" w:rsidRDefault="00EF1C5F" w:rsidP="00833BA8">
            <w:pPr>
              <w:pStyle w:val="ListParagraph"/>
              <w:ind w:firstLineChars="0" w:firstLine="0"/>
              <w:rPr>
                <w:rFonts w:ascii="仿宋" w:eastAsia="仿宋" w:hAnsi="仿宋"/>
                <w:sz w:val="28"/>
                <w:szCs w:val="28"/>
              </w:rPr>
            </w:pPr>
          </w:p>
        </w:tc>
        <w:tc>
          <w:tcPr>
            <w:tcW w:w="764" w:type="dxa"/>
          </w:tcPr>
          <w:p w:rsidR="00EF1C5F" w:rsidRPr="00443391" w:rsidRDefault="00EF1C5F" w:rsidP="00833BA8">
            <w:pPr>
              <w:pStyle w:val="ListParagraph"/>
              <w:ind w:firstLineChars="0" w:firstLine="0"/>
              <w:rPr>
                <w:rFonts w:ascii="仿宋" w:eastAsia="仿宋" w:hAnsi="仿宋"/>
                <w:sz w:val="28"/>
                <w:szCs w:val="28"/>
              </w:rPr>
            </w:pPr>
          </w:p>
        </w:tc>
        <w:tc>
          <w:tcPr>
            <w:tcW w:w="709" w:type="dxa"/>
          </w:tcPr>
          <w:p w:rsidR="00EF1C5F" w:rsidRPr="00443391" w:rsidRDefault="00EF1C5F" w:rsidP="00833BA8">
            <w:pPr>
              <w:pStyle w:val="ListParagraph"/>
              <w:ind w:firstLineChars="0" w:firstLine="0"/>
              <w:rPr>
                <w:rFonts w:ascii="仿宋" w:eastAsia="仿宋" w:hAnsi="仿宋"/>
                <w:sz w:val="28"/>
                <w:szCs w:val="28"/>
              </w:rPr>
            </w:pPr>
          </w:p>
        </w:tc>
        <w:tc>
          <w:tcPr>
            <w:tcW w:w="919" w:type="dxa"/>
          </w:tcPr>
          <w:p w:rsidR="00EF1C5F" w:rsidRPr="00443391" w:rsidRDefault="00EF1C5F" w:rsidP="00833BA8">
            <w:pPr>
              <w:pStyle w:val="ListParagraph"/>
              <w:ind w:firstLineChars="0" w:firstLine="0"/>
              <w:rPr>
                <w:rFonts w:ascii="仿宋" w:eastAsia="仿宋" w:hAnsi="仿宋"/>
                <w:sz w:val="28"/>
                <w:szCs w:val="28"/>
              </w:rPr>
            </w:pPr>
          </w:p>
        </w:tc>
        <w:tc>
          <w:tcPr>
            <w:tcW w:w="787" w:type="dxa"/>
          </w:tcPr>
          <w:p w:rsidR="00EF1C5F" w:rsidRPr="00443391" w:rsidRDefault="00EF1C5F" w:rsidP="00833BA8">
            <w:pPr>
              <w:pStyle w:val="ListParagraph"/>
              <w:ind w:firstLineChars="0" w:firstLine="0"/>
              <w:rPr>
                <w:rFonts w:ascii="仿宋" w:eastAsia="仿宋" w:hAnsi="仿宋"/>
                <w:sz w:val="28"/>
                <w:szCs w:val="28"/>
              </w:rPr>
            </w:pP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p>
        </w:tc>
        <w:tc>
          <w:tcPr>
            <w:tcW w:w="2238"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方药</w:t>
            </w:r>
          </w:p>
        </w:tc>
        <w:tc>
          <w:tcPr>
            <w:tcW w:w="70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139</w:t>
            </w:r>
          </w:p>
        </w:tc>
        <w:tc>
          <w:tcPr>
            <w:tcW w:w="76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58</w:t>
            </w:r>
          </w:p>
        </w:tc>
        <w:tc>
          <w:tcPr>
            <w:tcW w:w="70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0</w:t>
            </w:r>
          </w:p>
        </w:tc>
        <w:tc>
          <w:tcPr>
            <w:tcW w:w="91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3</w:t>
            </w:r>
          </w:p>
        </w:tc>
        <w:tc>
          <w:tcPr>
            <w:tcW w:w="787"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98.5%</w:t>
            </w: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方药</w:t>
            </w:r>
          </w:p>
        </w:tc>
        <w:tc>
          <w:tcPr>
            <w:tcW w:w="2238" w:type="dxa"/>
          </w:tcPr>
          <w:p w:rsidR="00EF1C5F" w:rsidRPr="00443391" w:rsidRDefault="00EF1C5F" w:rsidP="00833BA8">
            <w:pPr>
              <w:pStyle w:val="ListParagraph"/>
              <w:ind w:firstLineChars="0" w:firstLine="0"/>
              <w:rPr>
                <w:rFonts w:ascii="仿宋" w:eastAsia="仿宋" w:hAnsi="仿宋"/>
                <w:sz w:val="28"/>
                <w:szCs w:val="28"/>
              </w:rPr>
            </w:pPr>
          </w:p>
        </w:tc>
        <w:tc>
          <w:tcPr>
            <w:tcW w:w="704" w:type="dxa"/>
          </w:tcPr>
          <w:p w:rsidR="00EF1C5F" w:rsidRPr="00443391" w:rsidRDefault="00EF1C5F" w:rsidP="00833BA8">
            <w:pPr>
              <w:pStyle w:val="ListParagraph"/>
              <w:ind w:firstLineChars="0" w:firstLine="0"/>
              <w:rPr>
                <w:rFonts w:ascii="仿宋" w:eastAsia="仿宋" w:hAnsi="仿宋"/>
                <w:sz w:val="28"/>
                <w:szCs w:val="28"/>
              </w:rPr>
            </w:pPr>
          </w:p>
        </w:tc>
        <w:tc>
          <w:tcPr>
            <w:tcW w:w="764" w:type="dxa"/>
          </w:tcPr>
          <w:p w:rsidR="00EF1C5F" w:rsidRPr="00443391" w:rsidRDefault="00EF1C5F" w:rsidP="00833BA8">
            <w:pPr>
              <w:pStyle w:val="ListParagraph"/>
              <w:ind w:firstLineChars="0" w:firstLine="0"/>
              <w:rPr>
                <w:rFonts w:ascii="仿宋" w:eastAsia="仿宋" w:hAnsi="仿宋"/>
                <w:sz w:val="28"/>
                <w:szCs w:val="28"/>
              </w:rPr>
            </w:pPr>
          </w:p>
        </w:tc>
        <w:tc>
          <w:tcPr>
            <w:tcW w:w="709" w:type="dxa"/>
          </w:tcPr>
          <w:p w:rsidR="00EF1C5F" w:rsidRPr="00443391" w:rsidRDefault="00EF1C5F" w:rsidP="00833BA8">
            <w:pPr>
              <w:pStyle w:val="ListParagraph"/>
              <w:ind w:firstLineChars="0" w:firstLine="0"/>
              <w:rPr>
                <w:rFonts w:ascii="仿宋" w:eastAsia="仿宋" w:hAnsi="仿宋"/>
                <w:sz w:val="28"/>
                <w:szCs w:val="28"/>
              </w:rPr>
            </w:pPr>
          </w:p>
        </w:tc>
        <w:tc>
          <w:tcPr>
            <w:tcW w:w="919" w:type="dxa"/>
          </w:tcPr>
          <w:p w:rsidR="00EF1C5F" w:rsidRPr="00443391" w:rsidRDefault="00EF1C5F" w:rsidP="00833BA8">
            <w:pPr>
              <w:pStyle w:val="ListParagraph"/>
              <w:ind w:firstLineChars="0" w:firstLine="0"/>
              <w:rPr>
                <w:rFonts w:ascii="仿宋" w:eastAsia="仿宋" w:hAnsi="仿宋"/>
                <w:sz w:val="28"/>
                <w:szCs w:val="28"/>
              </w:rPr>
            </w:pPr>
          </w:p>
        </w:tc>
        <w:tc>
          <w:tcPr>
            <w:tcW w:w="787" w:type="dxa"/>
          </w:tcPr>
          <w:p w:rsidR="00EF1C5F" w:rsidRPr="00443391" w:rsidRDefault="00EF1C5F" w:rsidP="00833BA8">
            <w:pPr>
              <w:pStyle w:val="ListParagraph"/>
              <w:ind w:firstLineChars="0" w:firstLine="0"/>
              <w:rPr>
                <w:rFonts w:ascii="仿宋" w:eastAsia="仿宋" w:hAnsi="仿宋"/>
                <w:sz w:val="28"/>
                <w:szCs w:val="28"/>
              </w:rPr>
            </w:pP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治疗</w:t>
            </w:r>
          </w:p>
        </w:tc>
        <w:tc>
          <w:tcPr>
            <w:tcW w:w="1121" w:type="dxa"/>
          </w:tcPr>
          <w:p w:rsidR="00EF1C5F" w:rsidRPr="00443391" w:rsidRDefault="00EF1C5F" w:rsidP="00833BA8">
            <w:pPr>
              <w:pStyle w:val="ListParagraph"/>
              <w:ind w:firstLineChars="0" w:firstLine="0"/>
              <w:rPr>
                <w:rFonts w:ascii="仿宋" w:eastAsia="仿宋" w:hAnsi="仿宋"/>
                <w:sz w:val="28"/>
                <w:szCs w:val="28"/>
              </w:rPr>
            </w:pPr>
          </w:p>
        </w:tc>
        <w:tc>
          <w:tcPr>
            <w:tcW w:w="2238"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主要药物组成与用法</w:t>
            </w:r>
          </w:p>
        </w:tc>
        <w:tc>
          <w:tcPr>
            <w:tcW w:w="70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115</w:t>
            </w:r>
          </w:p>
        </w:tc>
        <w:tc>
          <w:tcPr>
            <w:tcW w:w="76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51</w:t>
            </w:r>
          </w:p>
        </w:tc>
        <w:tc>
          <w:tcPr>
            <w:tcW w:w="70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20</w:t>
            </w:r>
          </w:p>
        </w:tc>
        <w:tc>
          <w:tcPr>
            <w:tcW w:w="91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14</w:t>
            </w:r>
          </w:p>
        </w:tc>
        <w:tc>
          <w:tcPr>
            <w:tcW w:w="787"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83%</w:t>
            </w: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p>
        </w:tc>
        <w:tc>
          <w:tcPr>
            <w:tcW w:w="2238" w:type="dxa"/>
          </w:tcPr>
          <w:p w:rsidR="00EF1C5F" w:rsidRPr="00443391" w:rsidRDefault="00EF1C5F" w:rsidP="00833BA8">
            <w:pPr>
              <w:pStyle w:val="ListParagraph"/>
              <w:ind w:firstLineChars="0" w:firstLine="0"/>
              <w:rPr>
                <w:rFonts w:ascii="仿宋" w:eastAsia="仿宋" w:hAnsi="仿宋"/>
                <w:sz w:val="28"/>
                <w:szCs w:val="28"/>
              </w:rPr>
            </w:pPr>
          </w:p>
        </w:tc>
        <w:tc>
          <w:tcPr>
            <w:tcW w:w="704" w:type="dxa"/>
          </w:tcPr>
          <w:p w:rsidR="00EF1C5F" w:rsidRPr="00443391" w:rsidRDefault="00EF1C5F" w:rsidP="00833BA8">
            <w:pPr>
              <w:pStyle w:val="ListParagraph"/>
              <w:ind w:firstLineChars="0" w:firstLine="0"/>
              <w:rPr>
                <w:rFonts w:ascii="仿宋" w:eastAsia="仿宋" w:hAnsi="仿宋"/>
                <w:sz w:val="28"/>
                <w:szCs w:val="28"/>
              </w:rPr>
            </w:pPr>
          </w:p>
        </w:tc>
        <w:tc>
          <w:tcPr>
            <w:tcW w:w="764" w:type="dxa"/>
          </w:tcPr>
          <w:p w:rsidR="00EF1C5F" w:rsidRPr="00443391" w:rsidRDefault="00EF1C5F" w:rsidP="00833BA8">
            <w:pPr>
              <w:pStyle w:val="ListParagraph"/>
              <w:ind w:firstLineChars="0" w:firstLine="0"/>
              <w:rPr>
                <w:rFonts w:ascii="仿宋" w:eastAsia="仿宋" w:hAnsi="仿宋"/>
                <w:sz w:val="28"/>
                <w:szCs w:val="28"/>
              </w:rPr>
            </w:pPr>
          </w:p>
        </w:tc>
        <w:tc>
          <w:tcPr>
            <w:tcW w:w="709" w:type="dxa"/>
          </w:tcPr>
          <w:p w:rsidR="00EF1C5F" w:rsidRPr="00443391" w:rsidRDefault="00EF1C5F" w:rsidP="00833BA8">
            <w:pPr>
              <w:pStyle w:val="ListParagraph"/>
              <w:ind w:firstLineChars="0" w:firstLine="0"/>
              <w:rPr>
                <w:rFonts w:ascii="仿宋" w:eastAsia="仿宋" w:hAnsi="仿宋"/>
                <w:sz w:val="28"/>
                <w:szCs w:val="28"/>
              </w:rPr>
            </w:pPr>
          </w:p>
        </w:tc>
        <w:tc>
          <w:tcPr>
            <w:tcW w:w="919" w:type="dxa"/>
          </w:tcPr>
          <w:p w:rsidR="00EF1C5F" w:rsidRPr="00443391" w:rsidRDefault="00EF1C5F" w:rsidP="00833BA8">
            <w:pPr>
              <w:pStyle w:val="ListParagraph"/>
              <w:ind w:firstLineChars="0" w:firstLine="0"/>
              <w:rPr>
                <w:rFonts w:ascii="仿宋" w:eastAsia="仿宋" w:hAnsi="仿宋"/>
                <w:sz w:val="28"/>
                <w:szCs w:val="28"/>
              </w:rPr>
            </w:pPr>
          </w:p>
        </w:tc>
        <w:tc>
          <w:tcPr>
            <w:tcW w:w="787" w:type="dxa"/>
          </w:tcPr>
          <w:p w:rsidR="00EF1C5F" w:rsidRPr="00443391" w:rsidRDefault="00EF1C5F" w:rsidP="00833BA8">
            <w:pPr>
              <w:pStyle w:val="ListParagraph"/>
              <w:ind w:firstLineChars="0" w:firstLine="0"/>
              <w:rPr>
                <w:rFonts w:ascii="仿宋" w:eastAsia="仿宋" w:hAnsi="仿宋"/>
                <w:sz w:val="28"/>
                <w:szCs w:val="28"/>
              </w:rPr>
            </w:pP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中成药</w:t>
            </w:r>
          </w:p>
        </w:tc>
        <w:tc>
          <w:tcPr>
            <w:tcW w:w="2238"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中成药与用法</w:t>
            </w:r>
          </w:p>
        </w:tc>
        <w:tc>
          <w:tcPr>
            <w:tcW w:w="70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98</w:t>
            </w:r>
          </w:p>
        </w:tc>
        <w:tc>
          <w:tcPr>
            <w:tcW w:w="76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42</w:t>
            </w:r>
          </w:p>
        </w:tc>
        <w:tc>
          <w:tcPr>
            <w:tcW w:w="70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21</w:t>
            </w:r>
          </w:p>
        </w:tc>
        <w:tc>
          <w:tcPr>
            <w:tcW w:w="91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29</w:t>
            </w:r>
          </w:p>
        </w:tc>
        <w:tc>
          <w:tcPr>
            <w:tcW w:w="787"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64.5%</w:t>
            </w: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p>
        </w:tc>
        <w:tc>
          <w:tcPr>
            <w:tcW w:w="2238" w:type="dxa"/>
          </w:tcPr>
          <w:p w:rsidR="00EF1C5F" w:rsidRPr="00443391" w:rsidRDefault="00EF1C5F" w:rsidP="00833BA8">
            <w:pPr>
              <w:pStyle w:val="ListParagraph"/>
              <w:ind w:firstLineChars="0" w:firstLine="0"/>
              <w:rPr>
                <w:rFonts w:ascii="仿宋" w:eastAsia="仿宋" w:hAnsi="仿宋"/>
                <w:sz w:val="28"/>
                <w:szCs w:val="28"/>
              </w:rPr>
            </w:pPr>
          </w:p>
        </w:tc>
        <w:tc>
          <w:tcPr>
            <w:tcW w:w="704" w:type="dxa"/>
          </w:tcPr>
          <w:p w:rsidR="00EF1C5F" w:rsidRPr="00443391" w:rsidRDefault="00EF1C5F" w:rsidP="00833BA8">
            <w:pPr>
              <w:pStyle w:val="ListParagraph"/>
              <w:ind w:firstLineChars="0" w:firstLine="0"/>
              <w:rPr>
                <w:rFonts w:ascii="仿宋" w:eastAsia="仿宋" w:hAnsi="仿宋"/>
                <w:sz w:val="28"/>
                <w:szCs w:val="28"/>
              </w:rPr>
            </w:pPr>
          </w:p>
        </w:tc>
        <w:tc>
          <w:tcPr>
            <w:tcW w:w="764" w:type="dxa"/>
          </w:tcPr>
          <w:p w:rsidR="00EF1C5F" w:rsidRPr="00443391" w:rsidRDefault="00EF1C5F" w:rsidP="00833BA8">
            <w:pPr>
              <w:pStyle w:val="ListParagraph"/>
              <w:ind w:firstLineChars="0" w:firstLine="0"/>
              <w:rPr>
                <w:rFonts w:ascii="仿宋" w:eastAsia="仿宋" w:hAnsi="仿宋"/>
                <w:sz w:val="28"/>
                <w:szCs w:val="28"/>
              </w:rPr>
            </w:pPr>
          </w:p>
        </w:tc>
        <w:tc>
          <w:tcPr>
            <w:tcW w:w="709" w:type="dxa"/>
          </w:tcPr>
          <w:p w:rsidR="00EF1C5F" w:rsidRPr="00443391" w:rsidRDefault="00EF1C5F" w:rsidP="00833BA8">
            <w:pPr>
              <w:pStyle w:val="ListParagraph"/>
              <w:ind w:firstLineChars="0" w:firstLine="0"/>
              <w:rPr>
                <w:rFonts w:ascii="仿宋" w:eastAsia="仿宋" w:hAnsi="仿宋"/>
                <w:sz w:val="28"/>
                <w:szCs w:val="28"/>
              </w:rPr>
            </w:pPr>
          </w:p>
        </w:tc>
        <w:tc>
          <w:tcPr>
            <w:tcW w:w="919" w:type="dxa"/>
          </w:tcPr>
          <w:p w:rsidR="00EF1C5F" w:rsidRPr="00443391" w:rsidRDefault="00EF1C5F" w:rsidP="00833BA8">
            <w:pPr>
              <w:pStyle w:val="ListParagraph"/>
              <w:ind w:firstLineChars="0" w:firstLine="0"/>
              <w:rPr>
                <w:rFonts w:ascii="仿宋" w:eastAsia="仿宋" w:hAnsi="仿宋"/>
                <w:sz w:val="28"/>
                <w:szCs w:val="28"/>
              </w:rPr>
            </w:pPr>
          </w:p>
        </w:tc>
        <w:tc>
          <w:tcPr>
            <w:tcW w:w="787" w:type="dxa"/>
          </w:tcPr>
          <w:p w:rsidR="00EF1C5F" w:rsidRPr="00443391" w:rsidRDefault="00EF1C5F" w:rsidP="00833BA8">
            <w:pPr>
              <w:pStyle w:val="ListParagraph"/>
              <w:ind w:firstLineChars="0" w:firstLine="0"/>
              <w:rPr>
                <w:rFonts w:ascii="仿宋" w:eastAsia="仿宋" w:hAnsi="仿宋"/>
                <w:sz w:val="28"/>
                <w:szCs w:val="28"/>
              </w:rPr>
            </w:pP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其他治法</w:t>
            </w:r>
          </w:p>
        </w:tc>
        <w:tc>
          <w:tcPr>
            <w:tcW w:w="2238"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其他治法与治疗方案</w:t>
            </w:r>
          </w:p>
        </w:tc>
        <w:tc>
          <w:tcPr>
            <w:tcW w:w="70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52</w:t>
            </w:r>
          </w:p>
        </w:tc>
        <w:tc>
          <w:tcPr>
            <w:tcW w:w="764"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28</w:t>
            </w:r>
          </w:p>
        </w:tc>
        <w:tc>
          <w:tcPr>
            <w:tcW w:w="70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62</w:t>
            </w:r>
          </w:p>
        </w:tc>
        <w:tc>
          <w:tcPr>
            <w:tcW w:w="919"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58</w:t>
            </w:r>
          </w:p>
        </w:tc>
        <w:tc>
          <w:tcPr>
            <w:tcW w:w="787" w:type="dxa"/>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40%</w:t>
            </w: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985" w:type="dxa"/>
          </w:tcPr>
          <w:p w:rsidR="00EF1C5F" w:rsidRPr="00443391" w:rsidRDefault="00EF1C5F" w:rsidP="00833BA8">
            <w:pPr>
              <w:pStyle w:val="ListParagraph"/>
              <w:ind w:firstLineChars="0" w:firstLine="0"/>
              <w:rPr>
                <w:rFonts w:ascii="仿宋" w:eastAsia="仿宋" w:hAnsi="仿宋"/>
                <w:sz w:val="28"/>
                <w:szCs w:val="28"/>
              </w:rPr>
            </w:pPr>
          </w:p>
        </w:tc>
        <w:tc>
          <w:tcPr>
            <w:tcW w:w="1121" w:type="dxa"/>
          </w:tcPr>
          <w:p w:rsidR="00EF1C5F" w:rsidRPr="00443391" w:rsidRDefault="00EF1C5F" w:rsidP="00833BA8">
            <w:pPr>
              <w:pStyle w:val="ListParagraph"/>
              <w:ind w:firstLineChars="0" w:firstLine="0"/>
              <w:rPr>
                <w:rFonts w:ascii="仿宋" w:eastAsia="仿宋" w:hAnsi="仿宋"/>
                <w:sz w:val="28"/>
                <w:szCs w:val="28"/>
              </w:rPr>
            </w:pPr>
          </w:p>
        </w:tc>
        <w:tc>
          <w:tcPr>
            <w:tcW w:w="2238" w:type="dxa"/>
          </w:tcPr>
          <w:p w:rsidR="00EF1C5F" w:rsidRPr="00443391" w:rsidRDefault="00EF1C5F" w:rsidP="00833BA8">
            <w:pPr>
              <w:pStyle w:val="ListParagraph"/>
              <w:ind w:firstLineChars="0" w:firstLine="0"/>
              <w:rPr>
                <w:rFonts w:ascii="仿宋" w:eastAsia="仿宋" w:hAnsi="仿宋"/>
                <w:sz w:val="28"/>
                <w:szCs w:val="28"/>
              </w:rPr>
            </w:pPr>
          </w:p>
        </w:tc>
        <w:tc>
          <w:tcPr>
            <w:tcW w:w="704" w:type="dxa"/>
          </w:tcPr>
          <w:p w:rsidR="00EF1C5F" w:rsidRPr="00443391" w:rsidRDefault="00EF1C5F" w:rsidP="00833BA8">
            <w:pPr>
              <w:pStyle w:val="ListParagraph"/>
              <w:ind w:firstLineChars="0" w:firstLine="0"/>
              <w:rPr>
                <w:rFonts w:ascii="仿宋" w:eastAsia="仿宋" w:hAnsi="仿宋"/>
                <w:sz w:val="28"/>
                <w:szCs w:val="28"/>
              </w:rPr>
            </w:pPr>
          </w:p>
        </w:tc>
        <w:tc>
          <w:tcPr>
            <w:tcW w:w="764" w:type="dxa"/>
          </w:tcPr>
          <w:p w:rsidR="00EF1C5F" w:rsidRPr="00443391" w:rsidRDefault="00EF1C5F" w:rsidP="00833BA8">
            <w:pPr>
              <w:pStyle w:val="ListParagraph"/>
              <w:ind w:firstLineChars="0" w:firstLine="0"/>
              <w:rPr>
                <w:rFonts w:ascii="仿宋" w:eastAsia="仿宋" w:hAnsi="仿宋"/>
                <w:sz w:val="28"/>
                <w:szCs w:val="28"/>
              </w:rPr>
            </w:pPr>
          </w:p>
        </w:tc>
        <w:tc>
          <w:tcPr>
            <w:tcW w:w="709" w:type="dxa"/>
          </w:tcPr>
          <w:p w:rsidR="00EF1C5F" w:rsidRPr="00443391" w:rsidRDefault="00EF1C5F" w:rsidP="00833BA8">
            <w:pPr>
              <w:pStyle w:val="ListParagraph"/>
              <w:ind w:firstLineChars="0" w:firstLine="0"/>
              <w:rPr>
                <w:rFonts w:ascii="仿宋" w:eastAsia="仿宋" w:hAnsi="仿宋"/>
                <w:sz w:val="28"/>
                <w:szCs w:val="28"/>
              </w:rPr>
            </w:pPr>
          </w:p>
        </w:tc>
        <w:tc>
          <w:tcPr>
            <w:tcW w:w="919" w:type="dxa"/>
          </w:tcPr>
          <w:p w:rsidR="00EF1C5F" w:rsidRPr="00443391" w:rsidRDefault="00EF1C5F" w:rsidP="00833BA8">
            <w:pPr>
              <w:pStyle w:val="ListParagraph"/>
              <w:ind w:firstLineChars="0" w:firstLine="0"/>
              <w:rPr>
                <w:rFonts w:ascii="仿宋" w:eastAsia="仿宋" w:hAnsi="仿宋"/>
                <w:sz w:val="28"/>
                <w:szCs w:val="28"/>
              </w:rPr>
            </w:pPr>
          </w:p>
        </w:tc>
        <w:tc>
          <w:tcPr>
            <w:tcW w:w="787" w:type="dxa"/>
          </w:tcPr>
          <w:p w:rsidR="00EF1C5F" w:rsidRPr="00443391" w:rsidRDefault="00EF1C5F" w:rsidP="00833BA8">
            <w:pPr>
              <w:pStyle w:val="ListParagraph"/>
              <w:ind w:firstLineChars="0" w:firstLine="0"/>
              <w:rPr>
                <w:rFonts w:ascii="仿宋" w:eastAsia="仿宋" w:hAnsi="仿宋"/>
                <w:sz w:val="28"/>
                <w:szCs w:val="28"/>
              </w:rPr>
            </w:pPr>
          </w:p>
        </w:tc>
        <w:tc>
          <w:tcPr>
            <w:tcW w:w="754" w:type="dxa"/>
          </w:tcPr>
          <w:p w:rsidR="00EF1C5F" w:rsidRPr="00443391" w:rsidRDefault="00EF1C5F" w:rsidP="00833BA8">
            <w:pPr>
              <w:pStyle w:val="ListParagraph"/>
              <w:ind w:firstLineChars="0" w:firstLine="0"/>
              <w:rPr>
                <w:rFonts w:ascii="仿宋" w:eastAsia="仿宋" w:hAnsi="仿宋"/>
                <w:sz w:val="28"/>
                <w:szCs w:val="28"/>
              </w:rPr>
            </w:pPr>
          </w:p>
        </w:tc>
      </w:tr>
      <w:tr w:rsidR="00EF1C5F" w:rsidRPr="00C538E9" w:rsidTr="00833BA8">
        <w:tc>
          <w:tcPr>
            <w:tcW w:w="2106" w:type="dxa"/>
            <w:gridSpan w:val="2"/>
            <w:tcBorders>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调摄与预防</w:t>
            </w:r>
          </w:p>
        </w:tc>
        <w:tc>
          <w:tcPr>
            <w:tcW w:w="2238" w:type="dxa"/>
            <w:tcBorders>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hint="eastAsia"/>
                <w:sz w:val="28"/>
                <w:szCs w:val="28"/>
              </w:rPr>
              <w:t>调摄与预防措施</w:t>
            </w:r>
          </w:p>
        </w:tc>
        <w:tc>
          <w:tcPr>
            <w:tcW w:w="704" w:type="dxa"/>
            <w:tcBorders>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155</w:t>
            </w:r>
          </w:p>
        </w:tc>
        <w:tc>
          <w:tcPr>
            <w:tcW w:w="764" w:type="dxa"/>
            <w:tcBorders>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25</w:t>
            </w:r>
          </w:p>
        </w:tc>
        <w:tc>
          <w:tcPr>
            <w:tcW w:w="709" w:type="dxa"/>
            <w:tcBorders>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20</w:t>
            </w:r>
          </w:p>
        </w:tc>
        <w:tc>
          <w:tcPr>
            <w:tcW w:w="919" w:type="dxa"/>
            <w:tcBorders>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0</w:t>
            </w:r>
          </w:p>
        </w:tc>
        <w:tc>
          <w:tcPr>
            <w:tcW w:w="787" w:type="dxa"/>
            <w:tcBorders>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r w:rsidRPr="00443391">
              <w:rPr>
                <w:rFonts w:ascii="仿宋" w:eastAsia="仿宋" w:hAnsi="仿宋"/>
                <w:sz w:val="28"/>
                <w:szCs w:val="28"/>
              </w:rPr>
              <w:t>77.5%</w:t>
            </w:r>
          </w:p>
        </w:tc>
        <w:tc>
          <w:tcPr>
            <w:tcW w:w="754" w:type="dxa"/>
            <w:tcBorders>
              <w:bottom w:val="single" w:sz="4" w:space="0" w:color="auto"/>
            </w:tcBorders>
          </w:tcPr>
          <w:p w:rsidR="00EF1C5F" w:rsidRPr="00443391" w:rsidRDefault="00EF1C5F" w:rsidP="00833BA8">
            <w:pPr>
              <w:pStyle w:val="ListParagraph"/>
              <w:ind w:firstLineChars="0" w:firstLine="0"/>
              <w:rPr>
                <w:rFonts w:ascii="仿宋" w:eastAsia="仿宋" w:hAnsi="仿宋"/>
                <w:sz w:val="28"/>
                <w:szCs w:val="28"/>
              </w:rPr>
            </w:pPr>
          </w:p>
        </w:tc>
      </w:tr>
    </w:tbl>
    <w:p w:rsidR="00EF1C5F" w:rsidRPr="00443391" w:rsidRDefault="00EF1C5F" w:rsidP="00A078A0">
      <w:pPr>
        <w:rPr>
          <w:rFonts w:ascii="仿宋" w:eastAsia="仿宋" w:hAnsi="仿宋"/>
          <w:sz w:val="30"/>
          <w:szCs w:val="30"/>
        </w:rPr>
      </w:pPr>
      <w:r w:rsidRPr="00443391">
        <w:rPr>
          <w:rFonts w:ascii="仿宋" w:eastAsia="仿宋" w:hAnsi="仿宋" w:hint="eastAsia"/>
          <w:sz w:val="30"/>
          <w:szCs w:val="30"/>
        </w:rPr>
        <w:t>注：</w:t>
      </w:r>
      <w:r w:rsidRPr="00443391">
        <w:rPr>
          <w:rFonts w:ascii="仿宋" w:eastAsia="仿宋" w:hAnsi="仿宋"/>
          <w:sz w:val="30"/>
          <w:szCs w:val="30"/>
        </w:rPr>
        <w:t>N</w:t>
      </w:r>
      <w:r w:rsidRPr="00443391">
        <w:rPr>
          <w:rFonts w:ascii="仿宋" w:eastAsia="仿宋" w:hAnsi="仿宋" w:hint="eastAsia"/>
          <w:sz w:val="30"/>
          <w:szCs w:val="30"/>
        </w:rPr>
        <w:t>是评价总例数，</w:t>
      </w:r>
      <w:r w:rsidRPr="00443391">
        <w:rPr>
          <w:rFonts w:ascii="仿宋" w:eastAsia="仿宋" w:hAnsi="仿宋"/>
          <w:sz w:val="30"/>
          <w:szCs w:val="30"/>
        </w:rPr>
        <w:t>n</w:t>
      </w:r>
      <w:r w:rsidRPr="00443391">
        <w:rPr>
          <w:rFonts w:ascii="仿宋" w:eastAsia="仿宋" w:hAnsi="仿宋" w:hint="eastAsia"/>
          <w:sz w:val="30"/>
          <w:szCs w:val="30"/>
        </w:rPr>
        <w:t>是每一类别相应一致性评价的病例数量，（</w:t>
      </w:r>
      <w:r w:rsidRPr="00443391">
        <w:rPr>
          <w:rFonts w:ascii="仿宋" w:eastAsia="仿宋" w:hAnsi="仿宋"/>
          <w:sz w:val="30"/>
          <w:szCs w:val="30"/>
        </w:rPr>
        <w:t>%</w:t>
      </w:r>
      <w:r w:rsidRPr="00443391">
        <w:rPr>
          <w:rFonts w:ascii="仿宋" w:eastAsia="仿宋" w:hAnsi="仿宋" w:hint="eastAsia"/>
          <w:sz w:val="30"/>
          <w:szCs w:val="30"/>
        </w:rPr>
        <w:t>）</w:t>
      </w:r>
      <w:r w:rsidRPr="00443391">
        <w:rPr>
          <w:rFonts w:ascii="仿宋" w:eastAsia="仿宋" w:hAnsi="仿宋"/>
          <w:sz w:val="30"/>
          <w:szCs w:val="30"/>
        </w:rPr>
        <w:t>=n/N</w:t>
      </w:r>
      <w:r w:rsidRPr="00443391">
        <w:rPr>
          <w:rFonts w:ascii="仿宋" w:eastAsia="仿宋" w:hAnsi="仿宋" w:hint="eastAsia"/>
          <w:sz w:val="30"/>
          <w:szCs w:val="30"/>
        </w:rPr>
        <w:t>×</w:t>
      </w:r>
      <w:r w:rsidRPr="00443391">
        <w:rPr>
          <w:rFonts w:ascii="仿宋" w:eastAsia="仿宋" w:hAnsi="仿宋"/>
          <w:sz w:val="30"/>
          <w:szCs w:val="30"/>
        </w:rPr>
        <w:t>100%</w:t>
      </w:r>
      <w:r w:rsidRPr="00443391">
        <w:rPr>
          <w:rFonts w:ascii="仿宋" w:eastAsia="仿宋" w:hAnsi="仿宋" w:hint="eastAsia"/>
          <w:sz w:val="30"/>
          <w:szCs w:val="30"/>
        </w:rPr>
        <w:t>；一致率，即（一致例数</w:t>
      </w:r>
      <w:r w:rsidRPr="00443391">
        <w:rPr>
          <w:rFonts w:ascii="仿宋" w:eastAsia="仿宋" w:hAnsi="仿宋"/>
          <w:sz w:val="30"/>
          <w:szCs w:val="30"/>
        </w:rPr>
        <w:t>+</w:t>
      </w:r>
      <w:r w:rsidRPr="00443391">
        <w:rPr>
          <w:rFonts w:ascii="仿宋" w:eastAsia="仿宋" w:hAnsi="仿宋" w:hint="eastAsia"/>
          <w:sz w:val="30"/>
          <w:szCs w:val="30"/>
        </w:rPr>
        <w:t>比较一致例数）</w:t>
      </w:r>
      <w:r w:rsidRPr="00443391">
        <w:rPr>
          <w:rFonts w:ascii="仿宋" w:eastAsia="仿宋" w:hAnsi="仿宋"/>
          <w:sz w:val="30"/>
          <w:szCs w:val="30"/>
        </w:rPr>
        <w:t>/</w:t>
      </w:r>
      <w:r w:rsidRPr="00443391">
        <w:rPr>
          <w:rFonts w:ascii="仿宋" w:eastAsia="仿宋" w:hAnsi="仿宋" w:hint="eastAsia"/>
          <w:sz w:val="30"/>
          <w:szCs w:val="30"/>
        </w:rPr>
        <w:t>评价总例数×</w:t>
      </w:r>
      <w:r w:rsidRPr="00443391">
        <w:rPr>
          <w:rFonts w:ascii="仿宋" w:eastAsia="仿宋" w:hAnsi="仿宋"/>
          <w:sz w:val="30"/>
          <w:szCs w:val="30"/>
        </w:rPr>
        <w:t>100%</w:t>
      </w:r>
      <w:r w:rsidRPr="00443391">
        <w:rPr>
          <w:rFonts w:ascii="仿宋" w:eastAsia="仿宋" w:hAnsi="仿宋" w:hint="eastAsia"/>
          <w:sz w:val="30"/>
          <w:szCs w:val="30"/>
        </w:rPr>
        <w:t>；每一病例的诊疗信息符合指南中对应的诊疗推荐意见即为一致。</w:t>
      </w:r>
    </w:p>
    <w:p w:rsidR="00EF1C5F" w:rsidRPr="00443391" w:rsidRDefault="00EF1C5F" w:rsidP="00A078A0">
      <w:pPr>
        <w:pStyle w:val="ListParagraph"/>
        <w:widowControl w:val="0"/>
        <w:numPr>
          <w:ilvl w:val="0"/>
          <w:numId w:val="11"/>
        </w:numPr>
        <w:adjustRightInd/>
        <w:snapToGrid/>
        <w:spacing w:after="0"/>
        <w:ind w:firstLineChars="0"/>
        <w:rPr>
          <w:rFonts w:ascii="仿宋" w:eastAsia="仿宋" w:hAnsi="仿宋"/>
          <w:b/>
          <w:sz w:val="30"/>
          <w:szCs w:val="30"/>
        </w:rPr>
      </w:pPr>
      <w:r w:rsidRPr="00443391">
        <w:rPr>
          <w:rFonts w:ascii="仿宋" w:eastAsia="仿宋" w:hAnsi="仿宋" w:hint="eastAsia"/>
          <w:b/>
          <w:sz w:val="30"/>
          <w:szCs w:val="30"/>
        </w:rPr>
        <w:t>指南临床不一致原因分析</w:t>
      </w:r>
    </w:p>
    <w:p w:rsidR="00EF1C5F" w:rsidRPr="00443391" w:rsidRDefault="00EF1C5F" w:rsidP="00A078A0">
      <w:pPr>
        <w:rPr>
          <w:rFonts w:ascii="仿宋" w:eastAsia="仿宋" w:hAnsi="仿宋"/>
          <w:sz w:val="30"/>
          <w:szCs w:val="30"/>
        </w:rPr>
      </w:pPr>
      <w:r w:rsidRPr="00443391">
        <w:rPr>
          <w:rFonts w:ascii="仿宋" w:eastAsia="仿宋" w:hAnsi="仿宋" w:hint="eastAsia"/>
          <w:sz w:val="30"/>
          <w:szCs w:val="30"/>
        </w:rPr>
        <w:t>表</w:t>
      </w:r>
      <w:r w:rsidRPr="00443391">
        <w:rPr>
          <w:rFonts w:ascii="仿宋" w:eastAsia="仿宋" w:hAnsi="仿宋"/>
          <w:sz w:val="30"/>
          <w:szCs w:val="30"/>
        </w:rPr>
        <w:t xml:space="preserve">2 </w:t>
      </w:r>
      <w:r w:rsidRPr="00443391">
        <w:rPr>
          <w:rFonts w:ascii="仿宋" w:eastAsia="仿宋" w:hAnsi="仿宋" w:hint="eastAsia"/>
          <w:sz w:val="30"/>
          <w:szCs w:val="30"/>
        </w:rPr>
        <w:t>指南临床试用不一致原因汇总分析表</w:t>
      </w:r>
    </w:p>
    <w:tbl>
      <w:tblPr>
        <w:tblW w:w="518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9"/>
        <w:gridCol w:w="1012"/>
        <w:gridCol w:w="1866"/>
        <w:gridCol w:w="3156"/>
        <w:gridCol w:w="1154"/>
        <w:gridCol w:w="1064"/>
      </w:tblGrid>
      <w:tr w:rsidR="00EF1C5F" w:rsidRPr="00C538E9" w:rsidTr="00833BA8">
        <w:trPr>
          <w:trHeight w:val="514"/>
        </w:trPr>
        <w:tc>
          <w:tcPr>
            <w:tcW w:w="402" w:type="pct"/>
            <w:vMerge w:val="restart"/>
            <w:tcBorders>
              <w:left w:val="nil"/>
              <w:right w:val="nil"/>
            </w:tcBorders>
            <w:vAlign w:val="center"/>
          </w:tcPr>
          <w:p w:rsidR="00EF1C5F" w:rsidRPr="00C538E9" w:rsidRDefault="00EF1C5F" w:rsidP="00833BA8">
            <w:pPr>
              <w:pStyle w:val="ListParagraph"/>
              <w:ind w:firstLineChars="0" w:firstLine="0"/>
              <w:jc w:val="center"/>
            </w:pPr>
          </w:p>
        </w:tc>
        <w:tc>
          <w:tcPr>
            <w:tcW w:w="641" w:type="pct"/>
            <w:vMerge w:val="restart"/>
            <w:tcBorders>
              <w:left w:val="nil"/>
              <w:right w:val="nil"/>
            </w:tcBorders>
            <w:vAlign w:val="center"/>
          </w:tcPr>
          <w:p w:rsidR="00EF1C5F" w:rsidRPr="00443391" w:rsidRDefault="00EF1C5F" w:rsidP="00EF1C5F">
            <w:pPr>
              <w:pStyle w:val="ListParagraph"/>
              <w:ind w:firstLineChars="100" w:firstLine="31680"/>
              <w:rPr>
                <w:rFonts w:ascii="仿宋" w:eastAsia="仿宋" w:hAnsi="仿宋"/>
                <w:sz w:val="28"/>
                <w:szCs w:val="28"/>
              </w:rPr>
            </w:pPr>
            <w:r w:rsidRPr="00443391">
              <w:rPr>
                <w:rFonts w:ascii="仿宋" w:eastAsia="仿宋" w:hAnsi="仿宋" w:hint="eastAsia"/>
                <w:sz w:val="28"/>
                <w:szCs w:val="28"/>
              </w:rPr>
              <w:t>类别</w:t>
            </w:r>
          </w:p>
        </w:tc>
        <w:tc>
          <w:tcPr>
            <w:tcW w:w="1124" w:type="pct"/>
            <w:vMerge w:val="restart"/>
            <w:tcBorders>
              <w:left w:val="nil"/>
              <w:right w:val="nil"/>
            </w:tcBorders>
            <w:vAlign w:val="center"/>
          </w:tcPr>
          <w:p w:rsidR="00EF1C5F" w:rsidRPr="00443391" w:rsidRDefault="00EF1C5F" w:rsidP="00EF1C5F">
            <w:pPr>
              <w:pStyle w:val="ListParagraph"/>
              <w:ind w:firstLine="31680"/>
              <w:rPr>
                <w:rFonts w:ascii="仿宋" w:eastAsia="仿宋" w:hAnsi="仿宋"/>
                <w:sz w:val="28"/>
                <w:szCs w:val="28"/>
              </w:rPr>
            </w:pPr>
            <w:r w:rsidRPr="00443391">
              <w:rPr>
                <w:rFonts w:ascii="仿宋" w:eastAsia="仿宋" w:hAnsi="仿宋" w:hint="eastAsia"/>
                <w:sz w:val="28"/>
                <w:szCs w:val="28"/>
              </w:rPr>
              <w:t>内容</w:t>
            </w:r>
          </w:p>
        </w:tc>
        <w:tc>
          <w:tcPr>
            <w:tcW w:w="2163" w:type="pct"/>
            <w:gridSpan w:val="2"/>
            <w:tcBorders>
              <w:left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不一致原因汇总分析</w:t>
            </w:r>
          </w:p>
        </w:tc>
        <w:tc>
          <w:tcPr>
            <w:tcW w:w="670" w:type="pct"/>
            <w:vMerge w:val="restart"/>
            <w:tcBorders>
              <w:left w:val="nil"/>
              <w:right w:val="nil"/>
            </w:tcBorders>
            <w:vAlign w:val="center"/>
          </w:tcPr>
          <w:p w:rsidR="00EF1C5F" w:rsidRPr="00C538E9" w:rsidRDefault="00EF1C5F" w:rsidP="00833BA8">
            <w:pPr>
              <w:pStyle w:val="ListParagraph"/>
              <w:ind w:firstLineChars="0" w:firstLine="0"/>
              <w:jc w:val="center"/>
            </w:pPr>
            <w:r w:rsidRPr="00C538E9">
              <w:rPr>
                <w:rFonts w:hint="eastAsia"/>
              </w:rPr>
              <w:t>指南草案修改意见</w:t>
            </w:r>
          </w:p>
        </w:tc>
      </w:tr>
      <w:tr w:rsidR="00EF1C5F" w:rsidRPr="00C538E9" w:rsidTr="00833BA8">
        <w:trPr>
          <w:trHeight w:val="956"/>
        </w:trPr>
        <w:tc>
          <w:tcPr>
            <w:tcW w:w="402" w:type="pct"/>
            <w:vMerge/>
            <w:tcBorders>
              <w:left w:val="nil"/>
              <w:right w:val="nil"/>
            </w:tcBorders>
            <w:vAlign w:val="center"/>
          </w:tcPr>
          <w:p w:rsidR="00EF1C5F" w:rsidRPr="00C538E9" w:rsidRDefault="00EF1C5F" w:rsidP="00833BA8">
            <w:pPr>
              <w:pStyle w:val="ListParagraph"/>
              <w:ind w:firstLineChars="0" w:firstLine="0"/>
              <w:jc w:val="center"/>
            </w:pPr>
          </w:p>
        </w:tc>
        <w:tc>
          <w:tcPr>
            <w:tcW w:w="641" w:type="pct"/>
            <w:vMerge/>
            <w:tcBorders>
              <w:left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vMerge/>
            <w:tcBorders>
              <w:left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left w:val="nil"/>
              <w:right w:val="nil"/>
            </w:tcBorders>
            <w:vAlign w:val="center"/>
          </w:tcPr>
          <w:p w:rsidR="00EF1C5F" w:rsidRPr="00443391" w:rsidRDefault="00EF1C5F" w:rsidP="00EF1C5F">
            <w:pPr>
              <w:pStyle w:val="ListParagraph"/>
              <w:ind w:firstLine="31680"/>
              <w:jc w:val="center"/>
              <w:rPr>
                <w:rFonts w:ascii="仿宋" w:eastAsia="仿宋" w:hAnsi="仿宋"/>
                <w:sz w:val="28"/>
                <w:szCs w:val="28"/>
              </w:rPr>
            </w:pPr>
            <w:r w:rsidRPr="00443391">
              <w:rPr>
                <w:rFonts w:ascii="仿宋" w:eastAsia="仿宋" w:hAnsi="仿宋" w:hint="eastAsia"/>
                <w:sz w:val="28"/>
                <w:szCs w:val="28"/>
              </w:rPr>
              <w:t>不一致因素汇总</w:t>
            </w:r>
          </w:p>
        </w:tc>
        <w:tc>
          <w:tcPr>
            <w:tcW w:w="721" w:type="pct"/>
            <w:tcBorders>
              <w:left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是否为指南技术内容因素</w:t>
            </w:r>
          </w:p>
        </w:tc>
        <w:tc>
          <w:tcPr>
            <w:tcW w:w="670" w:type="pct"/>
            <w:vMerge/>
            <w:tcBorders>
              <w:left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1.___________________</w:t>
            </w:r>
          </w:p>
        </w:tc>
        <w:tc>
          <w:tcPr>
            <w:tcW w:w="721" w:type="pct"/>
            <w:tcBorders>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r w:rsidRPr="00C538E9">
              <w:rPr>
                <w:rFonts w:hint="eastAsia"/>
              </w:rPr>
              <w:t>诊断</w:t>
            </w: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中医诊断</w:t>
            </w: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中医疾病诊断：</w:t>
            </w: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2.___________________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3.___________________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1.___________________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中医疾病诊断依据</w:t>
            </w: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2.___________________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3.___________________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1.___________________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西医疾病诊断</w:t>
            </w: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2.___________________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3.___________________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1.___________________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西医诊断</w:t>
            </w: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西医疾病诊断依据</w:t>
            </w: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2.___________________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3.___________________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1.___________________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证候分类</w:t>
            </w: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2.___________________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3.___________________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1.___________________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辩证分类</w:t>
            </w: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证候诊断依据</w:t>
            </w: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2.___________________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3.___________________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1.___________________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治则</w:t>
            </w: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治则</w:t>
            </w: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2.___________________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3.___________________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1.___________________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方药</w:t>
            </w: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2.___________________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3.___________________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方药</w:t>
            </w: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1.___________________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主要药物组成与用法</w:t>
            </w: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2.___________________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3.___________________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1.___________________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中成药</w:t>
            </w: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中成药与用法</w:t>
            </w: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2.___________________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3.___________________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1.___________________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其他治法</w:t>
            </w: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其他治法与治疗方案</w:t>
            </w: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2.___________________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3.___________________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调摄与预防</w:t>
            </w: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调摄与预防措施</w:t>
            </w: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1.___________________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2.___________________</w:t>
            </w:r>
          </w:p>
        </w:tc>
        <w:tc>
          <w:tcPr>
            <w:tcW w:w="721" w:type="pct"/>
            <w:tcBorders>
              <w:top w:val="nil"/>
              <w:left w:val="nil"/>
              <w:bottom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r w:rsidR="00EF1C5F" w:rsidRPr="00C538E9" w:rsidTr="00833BA8">
        <w:tc>
          <w:tcPr>
            <w:tcW w:w="402"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c>
          <w:tcPr>
            <w:tcW w:w="641" w:type="pct"/>
            <w:tcBorders>
              <w:top w:val="nil"/>
              <w:left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124" w:type="pct"/>
            <w:tcBorders>
              <w:top w:val="nil"/>
              <w:left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p>
        </w:tc>
        <w:tc>
          <w:tcPr>
            <w:tcW w:w="1442" w:type="pct"/>
            <w:tcBorders>
              <w:top w:val="nil"/>
              <w:left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sz w:val="28"/>
                <w:szCs w:val="28"/>
              </w:rPr>
              <w:t>3.___________________</w:t>
            </w:r>
          </w:p>
        </w:tc>
        <w:tc>
          <w:tcPr>
            <w:tcW w:w="721" w:type="pct"/>
            <w:tcBorders>
              <w:top w:val="nil"/>
              <w:left w:val="nil"/>
              <w:right w:val="nil"/>
            </w:tcBorders>
            <w:vAlign w:val="center"/>
          </w:tcPr>
          <w:p w:rsidR="00EF1C5F" w:rsidRPr="00443391" w:rsidRDefault="00EF1C5F" w:rsidP="00833BA8">
            <w:pPr>
              <w:pStyle w:val="ListParagraph"/>
              <w:ind w:firstLineChars="0" w:firstLine="0"/>
              <w:jc w:val="center"/>
              <w:rPr>
                <w:rFonts w:ascii="仿宋" w:eastAsia="仿宋" w:hAnsi="仿宋"/>
                <w:sz w:val="28"/>
                <w:szCs w:val="28"/>
              </w:rPr>
            </w:pPr>
            <w:r w:rsidRPr="00443391">
              <w:rPr>
                <w:rFonts w:ascii="仿宋" w:eastAsia="仿宋" w:hAnsi="仿宋" w:hint="eastAsia"/>
                <w:sz w:val="28"/>
                <w:szCs w:val="28"/>
              </w:rPr>
              <w:t>□是，□否</w:t>
            </w:r>
          </w:p>
        </w:tc>
        <w:tc>
          <w:tcPr>
            <w:tcW w:w="670" w:type="pct"/>
            <w:tcBorders>
              <w:top w:val="nil"/>
              <w:left w:val="nil"/>
              <w:bottom w:val="nil"/>
              <w:right w:val="nil"/>
            </w:tcBorders>
            <w:vAlign w:val="center"/>
          </w:tcPr>
          <w:p w:rsidR="00EF1C5F" w:rsidRPr="00C538E9" w:rsidRDefault="00EF1C5F" w:rsidP="00833BA8">
            <w:pPr>
              <w:pStyle w:val="ListParagraph"/>
              <w:ind w:firstLineChars="0" w:firstLine="0"/>
              <w:jc w:val="center"/>
            </w:pPr>
          </w:p>
        </w:tc>
      </w:tr>
    </w:tbl>
    <w:p w:rsidR="00EF1C5F" w:rsidRPr="00443391" w:rsidRDefault="00EF1C5F" w:rsidP="00A078A0">
      <w:pPr>
        <w:pStyle w:val="ListParagraph"/>
        <w:ind w:left="420" w:firstLineChars="0" w:firstLine="0"/>
        <w:rPr>
          <w:rFonts w:ascii="仿宋" w:eastAsia="仿宋" w:hAnsi="仿宋"/>
          <w:sz w:val="30"/>
          <w:szCs w:val="30"/>
        </w:rPr>
      </w:pPr>
      <w:r w:rsidRPr="00443391">
        <w:rPr>
          <w:rFonts w:ascii="仿宋" w:eastAsia="仿宋" w:hAnsi="仿宋" w:hint="eastAsia"/>
          <w:sz w:val="30"/>
          <w:szCs w:val="30"/>
        </w:rPr>
        <w:t>注：根据汇总的病例信息填写，为便于统计分析，表格中半开放的填写内容应根据需要逐条列出，表格不够填写，可自行加页。</w:t>
      </w:r>
    </w:p>
    <w:p w:rsidR="00EF1C5F" w:rsidRPr="00443391" w:rsidRDefault="00EF1C5F" w:rsidP="00A078A0">
      <w:pPr>
        <w:pStyle w:val="ListParagraph"/>
        <w:widowControl w:val="0"/>
        <w:numPr>
          <w:ilvl w:val="0"/>
          <w:numId w:val="11"/>
        </w:numPr>
        <w:adjustRightInd/>
        <w:snapToGrid/>
        <w:spacing w:after="0"/>
        <w:ind w:firstLineChars="0"/>
        <w:jc w:val="both"/>
        <w:rPr>
          <w:rFonts w:ascii="仿宋" w:eastAsia="仿宋" w:hAnsi="仿宋"/>
          <w:b/>
          <w:sz w:val="30"/>
          <w:szCs w:val="30"/>
        </w:rPr>
      </w:pPr>
      <w:r w:rsidRPr="00443391">
        <w:rPr>
          <w:rFonts w:ascii="仿宋" w:eastAsia="仿宋" w:hAnsi="仿宋" w:hint="eastAsia"/>
          <w:b/>
          <w:sz w:val="30"/>
          <w:szCs w:val="30"/>
        </w:rPr>
        <w:t>中医临床诊疗指南一致性测试报告</w:t>
      </w:r>
    </w:p>
    <w:p w:rsidR="00EF1C5F" w:rsidRPr="00443391" w:rsidRDefault="00EF1C5F" w:rsidP="003529F7">
      <w:pPr>
        <w:pStyle w:val="ListParagraph"/>
        <w:ind w:firstLine="31680"/>
        <w:rPr>
          <w:rFonts w:ascii="仿宋" w:eastAsia="仿宋" w:hAnsi="仿宋"/>
          <w:sz w:val="30"/>
          <w:szCs w:val="30"/>
        </w:rPr>
      </w:pPr>
      <w:r w:rsidRPr="00443391">
        <w:rPr>
          <w:rFonts w:ascii="仿宋" w:eastAsia="仿宋" w:hAnsi="仿宋" w:hint="eastAsia"/>
          <w:sz w:val="30"/>
          <w:szCs w:val="30"/>
        </w:rPr>
        <w:t>根据汇总信息与数据分析，撰写测试报告，提出指南草案修改意见。</w:t>
      </w:r>
    </w:p>
    <w:p w:rsidR="00EF1C5F" w:rsidRPr="00443391" w:rsidRDefault="00EF1C5F" w:rsidP="003529F7">
      <w:pPr>
        <w:pStyle w:val="ListParagraph"/>
        <w:ind w:firstLine="31680"/>
        <w:rPr>
          <w:rFonts w:ascii="仿宋" w:eastAsia="仿宋" w:hAnsi="仿宋"/>
          <w:sz w:val="30"/>
          <w:szCs w:val="30"/>
        </w:rPr>
      </w:pPr>
      <w:r w:rsidRPr="00443391">
        <w:rPr>
          <w:rFonts w:ascii="仿宋" w:eastAsia="仿宋" w:hAnsi="仿宋" w:hint="eastAsia"/>
          <w:sz w:val="30"/>
          <w:szCs w:val="30"/>
        </w:rPr>
        <w:t>据数据汇总分析所示，上呼吸道感染指南的诊断治疗以及治则、和方药在临床的一致性均高于</w:t>
      </w:r>
      <w:r w:rsidRPr="00443391">
        <w:rPr>
          <w:rFonts w:ascii="仿宋" w:eastAsia="仿宋" w:hAnsi="仿宋"/>
          <w:sz w:val="30"/>
          <w:szCs w:val="30"/>
        </w:rPr>
        <w:t>83%</w:t>
      </w:r>
      <w:r w:rsidRPr="00443391">
        <w:rPr>
          <w:rFonts w:ascii="仿宋" w:eastAsia="仿宋" w:hAnsi="仿宋" w:hint="eastAsia"/>
          <w:sz w:val="30"/>
          <w:szCs w:val="30"/>
        </w:rPr>
        <w:t>，说明指南获得临床医师的认可。可以在临床上推广运用。</w:t>
      </w:r>
    </w:p>
    <w:p w:rsidR="00EF1C5F" w:rsidRPr="00443391" w:rsidRDefault="00EF1C5F" w:rsidP="003529F7">
      <w:pPr>
        <w:pStyle w:val="ListParagraph"/>
        <w:ind w:firstLine="31680"/>
        <w:rPr>
          <w:rFonts w:ascii="仿宋" w:eastAsia="仿宋" w:hAnsi="仿宋"/>
          <w:sz w:val="30"/>
          <w:szCs w:val="30"/>
        </w:rPr>
      </w:pPr>
      <w:r w:rsidRPr="00443391">
        <w:rPr>
          <w:rFonts w:ascii="仿宋" w:eastAsia="仿宋" w:hAnsi="仿宋" w:hint="eastAsia"/>
          <w:sz w:val="30"/>
          <w:szCs w:val="30"/>
        </w:rPr>
        <w:t>中成药在上呼吸道感染指南中的一致性为</w:t>
      </w:r>
      <w:r w:rsidRPr="00443391">
        <w:rPr>
          <w:rFonts w:ascii="仿宋" w:eastAsia="仿宋" w:hAnsi="仿宋"/>
          <w:sz w:val="30"/>
          <w:szCs w:val="30"/>
        </w:rPr>
        <w:t>64.5%</w:t>
      </w:r>
      <w:r w:rsidRPr="00443391">
        <w:rPr>
          <w:rFonts w:ascii="仿宋" w:eastAsia="仿宋" w:hAnsi="仿宋" w:hint="eastAsia"/>
          <w:sz w:val="30"/>
          <w:szCs w:val="30"/>
        </w:rPr>
        <w:t>。一致性尚可。中成药的一致性不高的原因是上呼吸道感染的中成药品种过于繁多，且有较强的地域性，不同的医院有自己不同的招标药物，临床上较难统一，故建议采用功效相似药物代替。外治法的低一致性的原因为：一、本次病历采集科室多为内系科室，中医外治运用率较低；二、上呼吸道感染大部分为轻症，在治疗上选一种治疗方法就可以凑效，到内科就诊的患者多愿意选用口服药物治疗；三、指南所推荐的外治法需要一定的相关专业知识技能及设备，故在内系科室开展的少；建议以后指南的病历收集可向针灸推拿科室收集。因中医外治法治疗上呼吸道感染方法也较多较广，甚至可以另立指南来书写。在中药汤剂使用中应在强调对治疗原则的把控，应允许中医结合患者个人的病情具体具体问题具体分析。</w:t>
      </w:r>
    </w:p>
    <w:p w:rsidR="00EF1C5F" w:rsidRDefault="00EF1C5F" w:rsidP="00A078A0">
      <w:r>
        <w:br w:type="page"/>
      </w:r>
    </w:p>
    <w:p w:rsidR="00EF1C5F" w:rsidRPr="00C525E1" w:rsidRDefault="00EF1C5F" w:rsidP="00B13252">
      <w:pPr>
        <w:pStyle w:val="Heading1"/>
        <w:rPr>
          <w:rFonts w:ascii="仿宋" w:eastAsia="仿宋" w:hAnsi="仿宋" w:cs="宋体"/>
          <w:sz w:val="32"/>
          <w:szCs w:val="32"/>
        </w:rPr>
      </w:pPr>
      <w:bookmarkStart w:id="13" w:name="_Toc475980954"/>
      <w:r w:rsidRPr="00C525E1">
        <w:rPr>
          <w:rFonts w:ascii="仿宋" w:eastAsia="仿宋" w:hAnsi="仿宋" w:cs="宋体" w:hint="eastAsia"/>
          <w:sz w:val="32"/>
          <w:szCs w:val="32"/>
        </w:rPr>
        <w:t>附件</w:t>
      </w:r>
      <w:r w:rsidRPr="00C525E1">
        <w:rPr>
          <w:rFonts w:ascii="仿宋" w:eastAsia="仿宋" w:hAnsi="仿宋" w:cs="宋体"/>
          <w:sz w:val="32"/>
          <w:szCs w:val="32"/>
        </w:rPr>
        <w:t xml:space="preserve">3 </w:t>
      </w:r>
      <w:r w:rsidRPr="00C525E1">
        <w:rPr>
          <w:rFonts w:ascii="仿宋" w:eastAsia="仿宋" w:hAnsi="仿宋" w:cs="宋体" w:hint="eastAsia"/>
          <w:sz w:val="32"/>
          <w:szCs w:val="32"/>
        </w:rPr>
        <w:t>《中医内科临床诊疗指南</w:t>
      </w:r>
      <w:r w:rsidRPr="00C525E1">
        <w:rPr>
          <w:rFonts w:ascii="仿宋" w:eastAsia="仿宋" w:cs="宋体"/>
          <w:sz w:val="32"/>
          <w:szCs w:val="32"/>
        </w:rPr>
        <w:t>•</w:t>
      </w:r>
      <w:r w:rsidRPr="00C525E1">
        <w:rPr>
          <w:rFonts w:ascii="仿宋" w:eastAsia="仿宋" w:hAnsi="仿宋" w:cs="宋体" w:hint="eastAsia"/>
          <w:sz w:val="32"/>
          <w:szCs w:val="32"/>
        </w:rPr>
        <w:t>急性上呼吸道感染（制订）》质量方法学评价总结</w:t>
      </w:r>
      <w:bookmarkEnd w:id="13"/>
    </w:p>
    <w:p w:rsidR="00EF1C5F" w:rsidRPr="00C525E1" w:rsidRDefault="00EF1C5F" w:rsidP="003529F7">
      <w:pPr>
        <w:spacing w:before="100" w:beforeAutospacing="1"/>
        <w:ind w:firstLineChars="200" w:firstLine="31680"/>
        <w:rPr>
          <w:rFonts w:ascii="仿宋" w:eastAsia="仿宋" w:hAnsi="仿宋" w:cs="宋体"/>
          <w:sz w:val="30"/>
          <w:szCs w:val="30"/>
        </w:rPr>
      </w:pPr>
      <w:r w:rsidRPr="00C525E1">
        <w:rPr>
          <w:rFonts w:ascii="仿宋" w:eastAsia="仿宋" w:hAnsi="仿宋" w:cs="宋体" w:hint="eastAsia"/>
          <w:sz w:val="30"/>
          <w:szCs w:val="30"/>
        </w:rPr>
        <w:t>中医内科临床诊疗指南</w:t>
      </w:r>
      <w:r w:rsidRPr="00C525E1">
        <w:rPr>
          <w:rFonts w:ascii="仿宋" w:eastAsia="仿宋" w:cs="宋体"/>
          <w:sz w:val="30"/>
          <w:szCs w:val="30"/>
        </w:rPr>
        <w:t>•</w:t>
      </w:r>
      <w:r w:rsidRPr="00C525E1">
        <w:rPr>
          <w:rFonts w:ascii="仿宋" w:eastAsia="仿宋" w:hAnsi="仿宋" w:cs="宋体" w:hint="eastAsia"/>
          <w:sz w:val="30"/>
          <w:szCs w:val="30"/>
        </w:rPr>
        <w:t>急性上呼吸道感染（制订）项目根据国家中医药管理局法监司文件的要求，项目工作组于</w:t>
      </w:r>
      <w:r w:rsidRPr="00C525E1">
        <w:rPr>
          <w:rFonts w:ascii="仿宋" w:eastAsia="仿宋" w:hAnsi="仿宋" w:cs="宋体"/>
          <w:sz w:val="30"/>
          <w:szCs w:val="30"/>
        </w:rPr>
        <w:t>2016</w:t>
      </w:r>
      <w:r w:rsidRPr="00C525E1">
        <w:rPr>
          <w:rFonts w:ascii="仿宋" w:eastAsia="仿宋" w:hAnsi="仿宋" w:cs="宋体" w:hint="eastAsia"/>
          <w:sz w:val="30"/>
          <w:szCs w:val="30"/>
        </w:rPr>
        <w:t>年</w:t>
      </w:r>
      <w:r w:rsidRPr="00C525E1">
        <w:rPr>
          <w:rFonts w:ascii="仿宋" w:eastAsia="仿宋" w:hAnsi="仿宋" w:cs="宋体"/>
          <w:sz w:val="30"/>
          <w:szCs w:val="30"/>
        </w:rPr>
        <w:t>10</w:t>
      </w:r>
      <w:r w:rsidRPr="00C525E1">
        <w:rPr>
          <w:rFonts w:ascii="仿宋" w:eastAsia="仿宋" w:hAnsi="仿宋" w:cs="宋体" w:hint="eastAsia"/>
          <w:sz w:val="30"/>
          <w:szCs w:val="30"/>
        </w:rPr>
        <w:t>月邀请中医呼吸科及药理学的</w:t>
      </w:r>
      <w:r w:rsidRPr="00C525E1">
        <w:rPr>
          <w:rFonts w:ascii="仿宋" w:eastAsia="仿宋" w:hAnsi="仿宋" w:cs="宋体"/>
          <w:sz w:val="30"/>
          <w:szCs w:val="30"/>
        </w:rPr>
        <w:t>4</w:t>
      </w:r>
      <w:r w:rsidRPr="00C525E1">
        <w:rPr>
          <w:rFonts w:ascii="仿宋" w:eastAsia="仿宋" w:hAnsi="仿宋" w:cs="宋体" w:hint="eastAsia"/>
          <w:sz w:val="30"/>
          <w:szCs w:val="30"/>
        </w:rPr>
        <w:t>位专家进行指南方法学的质量评价（</w:t>
      </w:r>
      <w:r w:rsidRPr="00C525E1">
        <w:rPr>
          <w:rFonts w:ascii="仿宋" w:eastAsia="仿宋" w:hAnsi="仿宋" w:cs="宋体"/>
          <w:sz w:val="30"/>
          <w:szCs w:val="30"/>
        </w:rPr>
        <w:t>AGREE</w:t>
      </w:r>
      <w:r w:rsidRPr="00C525E1">
        <w:rPr>
          <w:rFonts w:ascii="仿宋" w:eastAsia="仿宋" w:hAnsi="仿宋" w:cs="宋体" w:hint="eastAsia"/>
          <w:sz w:val="30"/>
          <w:szCs w:val="30"/>
        </w:rPr>
        <w:t>Ⅱ工具）。专家们在收到项目工作组邮件发送的指南评价稿、同行征求意见总结等材料后，按“临床诊疗指南方法学质量评价文件”的相关说明，对慢喉痹指南评价稿进行评价，填写了“临床指南研究与评估表”，在每个评价项目下的“内容”栏先写上得分，然后作必要的文字说明。</w:t>
      </w:r>
      <w:r w:rsidRPr="00C525E1">
        <w:rPr>
          <w:rFonts w:ascii="仿宋" w:eastAsia="仿宋" w:hAnsi="仿宋" w:cs="宋体"/>
          <w:sz w:val="30"/>
          <w:szCs w:val="30"/>
        </w:rPr>
        <w:t xml:space="preserve"> </w:t>
      </w:r>
      <w:r w:rsidRPr="00C525E1">
        <w:rPr>
          <w:rFonts w:ascii="仿宋" w:eastAsia="仿宋" w:hAnsi="仿宋" w:cs="宋体" w:hint="eastAsia"/>
          <w:sz w:val="30"/>
          <w:szCs w:val="30"/>
        </w:rPr>
        <w:t>项目工作组在收到</w:t>
      </w:r>
      <w:r w:rsidRPr="00C525E1">
        <w:rPr>
          <w:rFonts w:ascii="仿宋" w:eastAsia="仿宋" w:hAnsi="仿宋" w:cs="宋体"/>
          <w:sz w:val="30"/>
          <w:szCs w:val="30"/>
        </w:rPr>
        <w:t>4</w:t>
      </w:r>
      <w:r w:rsidRPr="00C525E1">
        <w:rPr>
          <w:rFonts w:ascii="仿宋" w:eastAsia="仿宋" w:hAnsi="仿宋" w:cs="宋体" w:hint="eastAsia"/>
          <w:sz w:val="30"/>
          <w:szCs w:val="30"/>
        </w:rPr>
        <w:t>位专家评价回复后认真总结并讨论。现将此次指南方法学质量评价的</w:t>
      </w:r>
      <w:r w:rsidRPr="00C525E1">
        <w:rPr>
          <w:rFonts w:ascii="仿宋" w:eastAsia="仿宋" w:hAnsi="仿宋" w:cs="宋体"/>
          <w:sz w:val="30"/>
          <w:szCs w:val="30"/>
        </w:rPr>
        <w:t>4</w:t>
      </w:r>
      <w:r w:rsidRPr="00C525E1">
        <w:rPr>
          <w:rFonts w:ascii="仿宋" w:eastAsia="仿宋" w:hAnsi="仿宋" w:cs="宋体" w:hint="eastAsia"/>
          <w:sz w:val="30"/>
          <w:szCs w:val="30"/>
        </w:rPr>
        <w:t>位专家信息及方法学质量评价结果汇总如下表。</w:t>
      </w:r>
    </w:p>
    <w:p w:rsidR="00EF1C5F" w:rsidRPr="0015384D" w:rsidRDefault="00EF1C5F" w:rsidP="00F86E0F">
      <w:pPr>
        <w:spacing w:before="100" w:beforeAutospacing="1"/>
        <w:rPr>
          <w:rFonts w:ascii="仿宋" w:eastAsia="仿宋" w:hAnsi="仿宋" w:cs="宋体"/>
          <w:b/>
          <w:sz w:val="30"/>
          <w:szCs w:val="30"/>
        </w:rPr>
      </w:pPr>
      <w:r w:rsidRPr="0015384D">
        <w:rPr>
          <w:rFonts w:ascii="仿宋" w:eastAsia="仿宋" w:hAnsi="仿宋" w:cs="宋体" w:hint="eastAsia"/>
          <w:b/>
          <w:sz w:val="30"/>
          <w:szCs w:val="30"/>
        </w:rPr>
        <w:t>一、中医内科科临床诊疗指南</w:t>
      </w:r>
      <w:r w:rsidRPr="0015384D">
        <w:rPr>
          <w:rFonts w:ascii="仿宋" w:eastAsia="仿宋" w:cs="宋体"/>
          <w:b/>
          <w:sz w:val="30"/>
          <w:szCs w:val="30"/>
        </w:rPr>
        <w:t>•</w:t>
      </w:r>
      <w:r w:rsidRPr="0015384D">
        <w:rPr>
          <w:rFonts w:ascii="仿宋" w:eastAsia="仿宋" w:hAnsi="仿宋" w:cs="宋体" w:hint="eastAsia"/>
          <w:b/>
          <w:sz w:val="30"/>
          <w:szCs w:val="30"/>
        </w:rPr>
        <w:t>急性上呼吸道感染（制订）方法学质量评价评价专家信息表</w:t>
      </w:r>
    </w:p>
    <w:tbl>
      <w:tblPr>
        <w:tblpPr w:leftFromText="180" w:rightFromText="180" w:vertAnchor="text" w:horzAnchor="margin" w:tblpY="197"/>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45"/>
        <w:gridCol w:w="1848"/>
        <w:gridCol w:w="2143"/>
        <w:gridCol w:w="2986"/>
      </w:tblGrid>
      <w:tr w:rsidR="00EF1C5F" w:rsidRPr="00C525E1" w:rsidTr="00833BA8">
        <w:tc>
          <w:tcPr>
            <w:tcW w:w="1545"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848"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职务</w:t>
            </w:r>
            <w:r w:rsidRPr="0015384D">
              <w:rPr>
                <w:rFonts w:ascii="仿宋" w:eastAsia="仿宋" w:hAnsi="仿宋" w:cs="宋体"/>
                <w:sz w:val="28"/>
                <w:szCs w:val="28"/>
              </w:rPr>
              <w:t>/</w:t>
            </w:r>
            <w:r w:rsidRPr="0015384D">
              <w:rPr>
                <w:rFonts w:ascii="仿宋" w:eastAsia="仿宋" w:hAnsi="仿宋" w:cs="宋体" w:hint="eastAsia"/>
                <w:sz w:val="28"/>
                <w:szCs w:val="28"/>
              </w:rPr>
              <w:t>职称</w:t>
            </w:r>
          </w:p>
        </w:tc>
        <w:tc>
          <w:tcPr>
            <w:tcW w:w="2143"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专业</w:t>
            </w:r>
          </w:p>
        </w:tc>
        <w:tc>
          <w:tcPr>
            <w:tcW w:w="2986"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单位</w:t>
            </w:r>
          </w:p>
        </w:tc>
      </w:tr>
      <w:tr w:rsidR="00EF1C5F" w:rsidRPr="00C525E1" w:rsidTr="00833BA8">
        <w:tc>
          <w:tcPr>
            <w:tcW w:w="1545"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848"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教授、主任医师</w:t>
            </w:r>
          </w:p>
        </w:tc>
        <w:tc>
          <w:tcPr>
            <w:tcW w:w="2143"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药理学</w:t>
            </w:r>
          </w:p>
        </w:tc>
        <w:tc>
          <w:tcPr>
            <w:tcW w:w="2986"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sz w:val="28"/>
                <w:szCs w:val="28"/>
              </w:rPr>
              <w:t>北京中医药大学东直门医院药理基地</w:t>
            </w:r>
          </w:p>
        </w:tc>
      </w:tr>
      <w:tr w:rsidR="00EF1C5F" w:rsidRPr="00C525E1" w:rsidTr="00833BA8">
        <w:tc>
          <w:tcPr>
            <w:tcW w:w="1545"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848"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教授、主任医师</w:t>
            </w:r>
          </w:p>
        </w:tc>
        <w:tc>
          <w:tcPr>
            <w:tcW w:w="2143"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呼吸科</w:t>
            </w:r>
          </w:p>
        </w:tc>
        <w:tc>
          <w:tcPr>
            <w:tcW w:w="2986"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中国中医科学院西苑医院</w:t>
            </w:r>
          </w:p>
        </w:tc>
      </w:tr>
      <w:tr w:rsidR="00EF1C5F" w:rsidRPr="00C525E1" w:rsidTr="00833BA8">
        <w:tc>
          <w:tcPr>
            <w:tcW w:w="1545"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848"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教授、主任医师</w:t>
            </w:r>
          </w:p>
        </w:tc>
        <w:tc>
          <w:tcPr>
            <w:tcW w:w="2143"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呼吸科</w:t>
            </w:r>
          </w:p>
        </w:tc>
        <w:tc>
          <w:tcPr>
            <w:tcW w:w="2986"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sz w:val="28"/>
                <w:szCs w:val="28"/>
              </w:rPr>
              <w:t>北京广安门医院</w:t>
            </w:r>
          </w:p>
        </w:tc>
      </w:tr>
      <w:tr w:rsidR="00EF1C5F" w:rsidRPr="00C525E1" w:rsidTr="00833BA8">
        <w:tc>
          <w:tcPr>
            <w:tcW w:w="1545"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848"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教授、主任医师</w:t>
            </w:r>
          </w:p>
        </w:tc>
        <w:tc>
          <w:tcPr>
            <w:tcW w:w="2143"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呼吸科</w:t>
            </w:r>
          </w:p>
        </w:tc>
        <w:tc>
          <w:tcPr>
            <w:tcW w:w="2986" w:type="dxa"/>
            <w:vAlign w:val="center"/>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sz w:val="28"/>
                <w:szCs w:val="28"/>
              </w:rPr>
              <w:t>北京广安门医院</w:t>
            </w:r>
          </w:p>
        </w:tc>
      </w:tr>
    </w:tbl>
    <w:p w:rsidR="00EF1C5F" w:rsidRPr="00C525E1" w:rsidRDefault="00EF1C5F" w:rsidP="00F86E0F">
      <w:pPr>
        <w:spacing w:before="100" w:beforeAutospacing="1"/>
        <w:rPr>
          <w:rFonts w:ascii="仿宋" w:eastAsia="仿宋" w:hAnsi="仿宋" w:cs="宋体"/>
          <w:sz w:val="30"/>
          <w:szCs w:val="30"/>
        </w:rPr>
      </w:pPr>
    </w:p>
    <w:p w:rsidR="00EF1C5F" w:rsidRPr="00C525E1" w:rsidRDefault="00EF1C5F" w:rsidP="003529F7">
      <w:pPr>
        <w:spacing w:before="100" w:beforeAutospacing="1"/>
        <w:ind w:left="31680" w:hangingChars="200" w:firstLine="31680"/>
        <w:rPr>
          <w:rFonts w:ascii="仿宋" w:eastAsia="仿宋" w:hAnsi="仿宋" w:cs="宋体"/>
          <w:sz w:val="30"/>
          <w:szCs w:val="30"/>
        </w:rPr>
      </w:pPr>
      <w:r>
        <w:rPr>
          <w:rFonts w:ascii="仿宋" w:eastAsia="仿宋" w:hAnsi="仿宋" w:cs="宋体" w:hint="eastAsia"/>
          <w:b/>
          <w:sz w:val="30"/>
          <w:szCs w:val="30"/>
        </w:rPr>
        <w:t>二、</w:t>
      </w:r>
      <w:r w:rsidRPr="00C525E1">
        <w:rPr>
          <w:rFonts w:ascii="仿宋" w:eastAsia="仿宋" w:hAnsi="仿宋" w:cs="宋体" w:hint="eastAsia"/>
          <w:b/>
          <w:sz w:val="30"/>
          <w:szCs w:val="30"/>
        </w:rPr>
        <w:t>中医内科临床诊疗指南</w:t>
      </w:r>
      <w:r w:rsidRPr="00C525E1">
        <w:rPr>
          <w:rFonts w:ascii="仿宋" w:eastAsia="仿宋" w:cs="宋体"/>
          <w:b/>
          <w:sz w:val="30"/>
          <w:szCs w:val="30"/>
        </w:rPr>
        <w:t>•</w:t>
      </w:r>
      <w:r>
        <w:rPr>
          <w:rFonts w:ascii="仿宋" w:eastAsia="仿宋" w:hAnsi="仿宋" w:cs="宋体" w:hint="eastAsia"/>
          <w:b/>
          <w:sz w:val="30"/>
          <w:szCs w:val="30"/>
        </w:rPr>
        <w:t>急性上呼吸道感染（制定）方法学质量</w:t>
      </w:r>
      <w:r w:rsidRPr="00C525E1">
        <w:rPr>
          <w:rFonts w:ascii="仿宋" w:eastAsia="仿宋" w:hAnsi="仿宋" w:cs="宋体" w:hint="eastAsia"/>
          <w:b/>
          <w:sz w:val="30"/>
          <w:szCs w:val="30"/>
        </w:rPr>
        <w:t>评价临床指南研究与评估表（</w:t>
      </w:r>
      <w:r w:rsidRPr="00C525E1">
        <w:rPr>
          <w:rFonts w:ascii="仿宋" w:eastAsia="仿宋" w:hAnsi="仿宋" w:cs="宋体"/>
          <w:b/>
          <w:sz w:val="30"/>
          <w:szCs w:val="30"/>
        </w:rPr>
        <w:t xml:space="preserve">AGREE </w:t>
      </w:r>
      <w:r w:rsidRPr="00C525E1">
        <w:rPr>
          <w:rFonts w:ascii="仿宋" w:eastAsia="仿宋" w:hAnsi="仿宋" w:cs="宋体" w:hint="eastAsia"/>
          <w:sz w:val="30"/>
          <w:szCs w:val="30"/>
        </w:rPr>
        <w:t>Ⅱ</w:t>
      </w:r>
      <w:r w:rsidRPr="00C525E1">
        <w:rPr>
          <w:rFonts w:ascii="仿宋" w:eastAsia="仿宋" w:hAnsi="仿宋" w:cs="宋体" w:hint="eastAsia"/>
          <w:b/>
          <w:sz w:val="30"/>
          <w:szCs w:val="30"/>
        </w:rPr>
        <w:t>中文版</w:t>
      </w:r>
      <w:r w:rsidRPr="00C525E1">
        <w:rPr>
          <w:rFonts w:ascii="仿宋" w:eastAsia="仿宋" w:hAnsi="仿宋" w:cs="宋体" w:hint="eastAsia"/>
          <w:sz w:val="30"/>
          <w:szCs w:val="30"/>
        </w:rPr>
        <w:t>）</w:t>
      </w:r>
    </w:p>
    <w:p w:rsidR="00EF1C5F" w:rsidRPr="00C525E1" w:rsidRDefault="00EF1C5F" w:rsidP="00F86E0F">
      <w:pPr>
        <w:spacing w:before="100" w:beforeAutospacing="1"/>
        <w:rPr>
          <w:rFonts w:ascii="仿宋" w:eastAsia="仿宋" w:hAnsi="仿宋" w:cs="宋体"/>
          <w:sz w:val="30"/>
          <w:szCs w:val="30"/>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23"/>
        <w:gridCol w:w="1235"/>
        <w:gridCol w:w="5964"/>
      </w:tblGrid>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领域</w:t>
            </w:r>
            <w:r w:rsidRPr="0015384D">
              <w:rPr>
                <w:rFonts w:ascii="仿宋" w:eastAsia="仿宋" w:hAnsi="仿宋" w:cs="宋体"/>
                <w:sz w:val="28"/>
                <w:szCs w:val="28"/>
              </w:rPr>
              <w:t xml:space="preserve"> 1. </w:t>
            </w:r>
            <w:r w:rsidRPr="0015384D">
              <w:rPr>
                <w:rFonts w:ascii="仿宋" w:eastAsia="仿宋" w:hAnsi="仿宋" w:cs="宋体" w:hint="eastAsia"/>
                <w:sz w:val="28"/>
                <w:szCs w:val="28"/>
              </w:rPr>
              <w:t>范围和目的</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1. </w:t>
            </w:r>
            <w:r w:rsidRPr="0015384D">
              <w:rPr>
                <w:rFonts w:ascii="仿宋" w:eastAsia="仿宋" w:hAnsi="仿宋" w:cs="宋体" w:hint="eastAsia"/>
                <w:sz w:val="28"/>
                <w:szCs w:val="28"/>
              </w:rPr>
              <w:t>明确描述指南的总目的</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ind w:left="160"/>
              <w:rPr>
                <w:rFonts w:ascii="仿宋" w:eastAsia="仿宋" w:hAnsi="仿宋"/>
                <w:sz w:val="28"/>
                <w:szCs w:val="28"/>
              </w:rPr>
            </w:pPr>
            <w:r w:rsidRPr="0015384D">
              <w:rPr>
                <w:rFonts w:ascii="仿宋" w:eastAsia="仿宋" w:hAnsi="仿宋" w:cs="宋体" w:hint="eastAsia"/>
                <w:sz w:val="28"/>
                <w:szCs w:val="28"/>
              </w:rPr>
              <w:t>明确。</w:t>
            </w:r>
            <w:r w:rsidRPr="0015384D">
              <w:rPr>
                <w:rFonts w:ascii="仿宋" w:eastAsia="仿宋" w:hAnsi="仿宋" w:hint="eastAsia"/>
                <w:sz w:val="28"/>
                <w:szCs w:val="28"/>
              </w:rPr>
              <w:t>规范中医药治疗急性上呼吸道感染，提高中医诊疗质量及中医药治疗急性上呼吸道感染的临床疗效。</w:t>
            </w:r>
          </w:p>
          <w:p w:rsidR="00EF1C5F" w:rsidRPr="0015384D" w:rsidRDefault="00EF1C5F" w:rsidP="00833BA8">
            <w:pPr>
              <w:spacing w:before="100" w:beforeAutospacing="1"/>
              <w:rPr>
                <w:rFonts w:ascii="仿宋" w:eastAsia="仿宋" w:hAnsi="仿宋" w:cs="宋体"/>
                <w:sz w:val="28"/>
                <w:szCs w:val="28"/>
              </w:rPr>
            </w:pP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ind w:left="160"/>
              <w:rPr>
                <w:rFonts w:ascii="仿宋" w:eastAsia="仿宋" w:hAnsi="仿宋"/>
                <w:color w:val="000000"/>
                <w:sz w:val="28"/>
                <w:szCs w:val="28"/>
              </w:rPr>
            </w:pPr>
            <w:r w:rsidRPr="0015384D">
              <w:rPr>
                <w:rFonts w:ascii="仿宋" w:eastAsia="仿宋" w:hAnsi="仿宋" w:cs="宋体" w:hint="eastAsia"/>
                <w:sz w:val="28"/>
                <w:szCs w:val="28"/>
              </w:rPr>
              <w:t>明确。</w:t>
            </w:r>
            <w:r w:rsidRPr="0015384D">
              <w:rPr>
                <w:rFonts w:ascii="仿宋" w:eastAsia="仿宋" w:hAnsi="仿宋" w:hint="eastAsia"/>
                <w:color w:val="000000"/>
                <w:sz w:val="28"/>
                <w:szCs w:val="28"/>
              </w:rPr>
              <w:t>指南明确指出目的是规范中医药治疗急性上呼吸道感染，提高中医诊疗质量及中医药治疗急性上呼吸道感染的临床疗效。条目清晰，描述简洁。</w:t>
            </w:r>
          </w:p>
          <w:p w:rsidR="00EF1C5F" w:rsidRPr="0015384D" w:rsidRDefault="00EF1C5F" w:rsidP="00833BA8">
            <w:pPr>
              <w:spacing w:before="100" w:beforeAutospacing="1"/>
              <w:rPr>
                <w:rFonts w:ascii="仿宋" w:eastAsia="仿宋" w:hAnsi="仿宋" w:cs="宋体"/>
                <w:sz w:val="28"/>
                <w:szCs w:val="28"/>
              </w:rPr>
            </w:pP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很同意。</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ind w:left="160"/>
              <w:rPr>
                <w:rFonts w:ascii="仿宋" w:eastAsia="仿宋" w:hAnsi="仿宋"/>
                <w:sz w:val="28"/>
                <w:szCs w:val="28"/>
              </w:rPr>
            </w:pPr>
            <w:r w:rsidRPr="0015384D">
              <w:rPr>
                <w:rFonts w:ascii="仿宋" w:eastAsia="仿宋" w:hAnsi="仿宋" w:hint="eastAsia"/>
                <w:sz w:val="28"/>
                <w:szCs w:val="28"/>
              </w:rPr>
              <w:t>没有说明是中医的诊断等。</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2. </w:t>
            </w:r>
            <w:r w:rsidRPr="0015384D">
              <w:rPr>
                <w:rFonts w:ascii="仿宋" w:eastAsia="仿宋" w:hAnsi="仿宋" w:cs="宋体" w:hint="eastAsia"/>
                <w:sz w:val="28"/>
                <w:szCs w:val="28"/>
              </w:rPr>
              <w:t>明确描述指南涵盖的卫生问题</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p>
        </w:tc>
        <w:tc>
          <w:tcPr>
            <w:tcW w:w="1235" w:type="dxa"/>
          </w:tcPr>
          <w:p w:rsidR="00EF1C5F" w:rsidRPr="0015384D" w:rsidRDefault="00EF1C5F" w:rsidP="00833BA8">
            <w:pPr>
              <w:spacing w:before="100" w:beforeAutospacing="1"/>
              <w:rPr>
                <w:rFonts w:ascii="仿宋" w:eastAsia="仿宋" w:hAnsi="仿宋" w:cs="宋体"/>
                <w:sz w:val="28"/>
                <w:szCs w:val="28"/>
              </w:rPr>
            </w:pPr>
          </w:p>
        </w:tc>
        <w:tc>
          <w:tcPr>
            <w:tcW w:w="5964" w:type="dxa"/>
          </w:tcPr>
          <w:p w:rsidR="00EF1C5F" w:rsidRPr="0015384D" w:rsidRDefault="00EF1C5F" w:rsidP="00833BA8">
            <w:pPr>
              <w:spacing w:before="100" w:beforeAutospacing="1"/>
              <w:rPr>
                <w:rFonts w:ascii="仿宋" w:eastAsia="仿宋" w:hAnsi="仿宋" w:cs="宋体"/>
                <w:sz w:val="28"/>
                <w:szCs w:val="28"/>
              </w:rPr>
            </w:pP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ind w:left="160"/>
              <w:rPr>
                <w:rFonts w:ascii="仿宋" w:eastAsia="仿宋" w:hAnsi="仿宋"/>
                <w:sz w:val="28"/>
                <w:szCs w:val="28"/>
              </w:rPr>
            </w:pPr>
            <w:r w:rsidRPr="0015384D">
              <w:rPr>
                <w:rFonts w:ascii="仿宋" w:eastAsia="仿宋" w:hAnsi="仿宋" w:cs="宋体" w:hint="eastAsia"/>
                <w:sz w:val="28"/>
                <w:szCs w:val="28"/>
              </w:rPr>
              <w:t>明确，本指南提出了上呼吸道感染的诊断、辨证、治疗、预防和调护建议。</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ind w:left="160"/>
              <w:rPr>
                <w:rFonts w:ascii="仿宋" w:eastAsia="仿宋" w:hAnsi="仿宋"/>
                <w:color w:val="000000"/>
                <w:sz w:val="28"/>
                <w:szCs w:val="28"/>
              </w:rPr>
            </w:pPr>
            <w:r w:rsidRPr="0015384D">
              <w:rPr>
                <w:rFonts w:ascii="仿宋" w:eastAsia="仿宋" w:hAnsi="仿宋" w:hint="eastAsia"/>
                <w:color w:val="000000"/>
                <w:sz w:val="28"/>
                <w:szCs w:val="28"/>
              </w:rPr>
              <w:t>指南中有明确描述</w:t>
            </w:r>
            <w:r w:rsidRPr="0015384D">
              <w:rPr>
                <w:rFonts w:ascii="仿宋" w:eastAsia="仿宋" w:hAnsi="仿宋" w:cs="宋体" w:hint="eastAsia"/>
                <w:sz w:val="28"/>
                <w:szCs w:val="28"/>
              </w:rPr>
              <w:t>。</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p>
        </w:tc>
        <w:tc>
          <w:tcPr>
            <w:tcW w:w="5964" w:type="dxa"/>
          </w:tcPr>
          <w:p w:rsidR="00EF1C5F" w:rsidRPr="0015384D" w:rsidRDefault="00EF1C5F" w:rsidP="00833BA8">
            <w:pPr>
              <w:spacing w:before="100" w:beforeAutospacing="1"/>
              <w:ind w:left="160"/>
              <w:rPr>
                <w:rFonts w:ascii="仿宋" w:eastAsia="仿宋" w:hAnsi="仿宋"/>
                <w:sz w:val="28"/>
                <w:szCs w:val="28"/>
              </w:rPr>
            </w:pPr>
            <w:r w:rsidRPr="0015384D">
              <w:rPr>
                <w:rFonts w:ascii="仿宋" w:eastAsia="仿宋" w:hAnsi="仿宋" w:hint="eastAsia"/>
                <w:sz w:val="28"/>
                <w:szCs w:val="28"/>
              </w:rPr>
              <w:t>涵盖的卫生问题没有说明。如服药多长时间，和西医比谁更经济等。</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3. </w:t>
            </w:r>
            <w:r w:rsidRPr="0015384D">
              <w:rPr>
                <w:rFonts w:ascii="仿宋" w:eastAsia="仿宋" w:hAnsi="仿宋" w:cs="宋体" w:hint="eastAsia"/>
                <w:sz w:val="28"/>
                <w:szCs w:val="28"/>
              </w:rPr>
              <w:t>明确描述指南的适用人群（患者，公众，等）</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本指南适用于</w:t>
            </w:r>
            <w:r w:rsidRPr="0015384D">
              <w:rPr>
                <w:rFonts w:ascii="仿宋" w:eastAsia="仿宋" w:hAnsi="仿宋" w:cs="宋体"/>
                <w:sz w:val="28"/>
                <w:szCs w:val="28"/>
              </w:rPr>
              <w:t>18</w:t>
            </w:r>
            <w:r w:rsidRPr="0015384D">
              <w:rPr>
                <w:rFonts w:ascii="仿宋" w:eastAsia="仿宋" w:hAnsi="仿宋" w:cs="宋体" w:hint="eastAsia"/>
                <w:sz w:val="28"/>
                <w:szCs w:val="28"/>
              </w:rPr>
              <w:t>周岁以上人群上呼吸道感染的诊断和防治。</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olor w:val="000000"/>
                <w:sz w:val="28"/>
                <w:szCs w:val="28"/>
              </w:rPr>
            </w:pPr>
            <w:r w:rsidRPr="0015384D">
              <w:rPr>
                <w:rFonts w:ascii="仿宋" w:eastAsia="仿宋" w:hAnsi="仿宋" w:hint="eastAsia"/>
                <w:color w:val="000000"/>
                <w:sz w:val="28"/>
                <w:szCs w:val="28"/>
              </w:rPr>
              <w:t>本指南定义目标人群为急性上呼吸道感染的成人，不包括妊娠期妇女，同时指南明确界定急性上呼吸道感染的研究范围，其中包括中医学范围和西医学范围。同时定义排除了慢性上呼吸道炎症、时行感冒、经期上呼吸道感染以及儿童上感。</w:t>
            </w:r>
          </w:p>
          <w:p w:rsidR="00EF1C5F" w:rsidRPr="0015384D" w:rsidRDefault="00EF1C5F" w:rsidP="00833BA8">
            <w:pPr>
              <w:spacing w:before="100" w:beforeAutospacing="1"/>
              <w:rPr>
                <w:rFonts w:ascii="仿宋" w:eastAsia="仿宋" w:hAnsi="仿宋" w:cs="宋体"/>
                <w:sz w:val="28"/>
                <w:szCs w:val="28"/>
              </w:rPr>
            </w:pP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ind w:left="160"/>
              <w:rPr>
                <w:rFonts w:ascii="仿宋" w:eastAsia="仿宋" w:hAnsi="仿宋"/>
                <w:sz w:val="28"/>
                <w:szCs w:val="28"/>
              </w:rPr>
            </w:pPr>
            <w:r w:rsidRPr="0015384D">
              <w:rPr>
                <w:rFonts w:ascii="仿宋" w:eastAsia="仿宋" w:hAnsi="仿宋" w:hint="eastAsia"/>
                <w:sz w:val="28"/>
                <w:szCs w:val="28"/>
              </w:rPr>
              <w:t>各种指南都是给临床医务人员、医学生等人群使用的</w:t>
            </w:r>
          </w:p>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sz w:val="28"/>
                <w:szCs w:val="28"/>
              </w:rPr>
              <w:t>最好对适用人群、使用人群、目标人群等概念有个简单界定！都是“患者、公众，等”这几个字的内涵为何要使用“适用人群、目标人群”</w:t>
            </w:r>
            <w:r w:rsidRPr="0015384D">
              <w:rPr>
                <w:rFonts w:ascii="仿宋" w:eastAsia="仿宋" w:hAnsi="仿宋"/>
                <w:sz w:val="28"/>
                <w:szCs w:val="28"/>
              </w:rPr>
              <w:t>2</w:t>
            </w:r>
            <w:r w:rsidRPr="0015384D">
              <w:rPr>
                <w:rFonts w:ascii="仿宋" w:eastAsia="仿宋" w:hAnsi="仿宋" w:hint="eastAsia"/>
                <w:sz w:val="28"/>
                <w:szCs w:val="28"/>
              </w:rPr>
              <w:t>个概念？适用人群这个概念也可以理解为适合使用该指南的人群</w:t>
            </w:r>
            <w:r w:rsidRPr="0015384D">
              <w:rPr>
                <w:rFonts w:ascii="仿宋" w:eastAsia="仿宋" w:hAnsi="仿宋"/>
                <w:sz w:val="28"/>
                <w:szCs w:val="28"/>
              </w:rPr>
              <w:t>——</w:t>
            </w:r>
            <w:r w:rsidRPr="0015384D">
              <w:rPr>
                <w:rFonts w:ascii="仿宋" w:eastAsia="仿宋" w:hAnsi="仿宋" w:hint="eastAsia"/>
                <w:sz w:val="28"/>
                <w:szCs w:val="28"/>
              </w:rPr>
              <w:t>临床医师</w:t>
            </w:r>
            <w:r w:rsidRPr="0015384D">
              <w:rPr>
                <w:rFonts w:ascii="仿宋" w:eastAsia="仿宋" w:hAnsi="仿宋" w:cs="宋体" w:hint="eastAsia"/>
                <w:sz w:val="28"/>
                <w:szCs w:val="28"/>
              </w:rPr>
              <w:t>。</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ind w:left="160"/>
              <w:rPr>
                <w:rFonts w:ascii="仿宋" w:eastAsia="仿宋" w:hAnsi="仿宋"/>
                <w:sz w:val="28"/>
                <w:szCs w:val="28"/>
              </w:rPr>
            </w:pPr>
            <w:r w:rsidRPr="0015384D">
              <w:rPr>
                <w:rFonts w:ascii="仿宋" w:eastAsia="仿宋" w:hAnsi="仿宋" w:hint="eastAsia"/>
                <w:sz w:val="28"/>
                <w:szCs w:val="28"/>
              </w:rPr>
              <w:t>“</w:t>
            </w:r>
            <w:r w:rsidRPr="0015384D">
              <w:rPr>
                <w:rFonts w:ascii="仿宋" w:eastAsia="仿宋" w:hAnsi="仿宋" w:cs="宋体" w:hint="eastAsia"/>
                <w:sz w:val="28"/>
                <w:szCs w:val="28"/>
              </w:rPr>
              <w:t>中医科、急诊科、呼吸科</w:t>
            </w:r>
            <w:r w:rsidRPr="0015384D">
              <w:rPr>
                <w:rFonts w:ascii="仿宋" w:eastAsia="仿宋" w:hAnsi="仿宋" w:hint="eastAsia"/>
                <w:sz w:val="28"/>
                <w:szCs w:val="28"/>
              </w:rPr>
              <w:t>”的概念不清晰。是否包括“</w:t>
            </w:r>
            <w:r w:rsidRPr="0015384D">
              <w:rPr>
                <w:rFonts w:ascii="仿宋" w:eastAsia="仿宋" w:hAnsi="仿宋" w:cs="宋体"/>
                <w:sz w:val="28"/>
                <w:szCs w:val="28"/>
              </w:rPr>
              <w:t>18</w:t>
            </w:r>
            <w:r w:rsidRPr="0015384D">
              <w:rPr>
                <w:rFonts w:ascii="仿宋" w:eastAsia="仿宋" w:hAnsi="仿宋" w:cs="宋体" w:hint="eastAsia"/>
                <w:sz w:val="28"/>
                <w:szCs w:val="28"/>
              </w:rPr>
              <w:t>周岁”不清楚。</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b/>
                <w:sz w:val="28"/>
                <w:szCs w:val="28"/>
              </w:rPr>
            </w:pPr>
            <w:r w:rsidRPr="0015384D">
              <w:rPr>
                <w:rFonts w:ascii="仿宋" w:eastAsia="仿宋" w:hAnsi="仿宋" w:cs="宋体" w:hint="eastAsia"/>
                <w:b/>
                <w:sz w:val="28"/>
                <w:szCs w:val="28"/>
              </w:rPr>
              <w:t>领域</w:t>
            </w:r>
            <w:r w:rsidRPr="0015384D">
              <w:rPr>
                <w:rFonts w:ascii="仿宋" w:eastAsia="仿宋" w:hAnsi="仿宋" w:cs="宋体"/>
                <w:b/>
                <w:sz w:val="28"/>
                <w:szCs w:val="28"/>
              </w:rPr>
              <w:t xml:space="preserve">2. </w:t>
            </w:r>
            <w:r w:rsidRPr="0015384D">
              <w:rPr>
                <w:rFonts w:ascii="仿宋" w:eastAsia="仿宋" w:hAnsi="仿宋" w:cs="宋体" w:hint="eastAsia"/>
                <w:b/>
                <w:sz w:val="28"/>
                <w:szCs w:val="28"/>
              </w:rPr>
              <w:t>参与人员</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4. </w:t>
            </w:r>
            <w:r w:rsidRPr="0015384D">
              <w:rPr>
                <w:rFonts w:ascii="仿宋" w:eastAsia="仿宋" w:hAnsi="仿宋" w:cs="宋体" w:hint="eastAsia"/>
                <w:sz w:val="28"/>
                <w:szCs w:val="28"/>
              </w:rPr>
              <w:t>指南开发小组包括了所有相关专业人员</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ind w:left="180"/>
              <w:rPr>
                <w:rFonts w:ascii="仿宋" w:eastAsia="仿宋" w:hAnsi="仿宋"/>
                <w:sz w:val="28"/>
                <w:szCs w:val="28"/>
              </w:rPr>
            </w:pPr>
            <w:r w:rsidRPr="0015384D">
              <w:rPr>
                <w:rFonts w:ascii="仿宋" w:eastAsia="仿宋" w:hAnsi="仿宋" w:hint="eastAsia"/>
                <w:sz w:val="28"/>
                <w:szCs w:val="28"/>
              </w:rPr>
              <w:t>包括。</w:t>
            </w:r>
            <w:r w:rsidRPr="0015384D">
              <w:rPr>
                <w:rFonts w:ascii="仿宋" w:eastAsia="仿宋" w:hAnsi="仿宋" w:cs="宋体"/>
                <w:sz w:val="28"/>
                <w:szCs w:val="28"/>
              </w:rPr>
              <w:t>2015</w:t>
            </w:r>
            <w:r w:rsidRPr="0015384D">
              <w:rPr>
                <w:rFonts w:ascii="仿宋" w:eastAsia="仿宋" w:hAnsi="仿宋" w:cs="宋体" w:hint="eastAsia"/>
                <w:sz w:val="28"/>
                <w:szCs w:val="28"/>
              </w:rPr>
              <w:t>年上呼吸道感染中医临床诊疗指南制定工作组：</w:t>
            </w:r>
          </w:p>
          <w:p w:rsidR="00EF1C5F" w:rsidRPr="0015384D" w:rsidRDefault="00EF1C5F" w:rsidP="00EF1C5F">
            <w:pPr>
              <w:spacing w:before="100" w:beforeAutospacing="1"/>
              <w:ind w:firstLineChars="200" w:firstLine="31680"/>
              <w:rPr>
                <w:rFonts w:ascii="仿宋" w:eastAsia="仿宋" w:hAnsi="仿宋" w:cs="宋体"/>
                <w:sz w:val="28"/>
                <w:szCs w:val="28"/>
              </w:rPr>
            </w:pPr>
            <w:r w:rsidRPr="0015384D">
              <w:rPr>
                <w:rFonts w:ascii="仿宋" w:eastAsia="仿宋" w:hAnsi="仿宋" w:cs="宋体" w:hint="eastAsia"/>
                <w:sz w:val="28"/>
                <w:szCs w:val="28"/>
              </w:rPr>
              <w:t>上级指定工作组组长：张立山。</w:t>
            </w:r>
          </w:p>
          <w:p w:rsidR="00EF1C5F" w:rsidRPr="0015384D" w:rsidRDefault="00EF1C5F" w:rsidP="00EF1C5F">
            <w:pPr>
              <w:spacing w:before="100" w:beforeAutospacing="1"/>
              <w:ind w:firstLineChars="200" w:firstLine="31680"/>
              <w:rPr>
                <w:rFonts w:ascii="仿宋" w:eastAsia="仿宋" w:hAnsi="仿宋"/>
                <w:sz w:val="28"/>
                <w:szCs w:val="28"/>
              </w:rPr>
            </w:pPr>
            <w:r w:rsidRPr="0015384D">
              <w:rPr>
                <w:rFonts w:ascii="仿宋" w:eastAsia="仿宋" w:hAnsi="仿宋" w:cs="宋体" w:hint="eastAsia"/>
                <w:sz w:val="28"/>
                <w:szCs w:val="28"/>
              </w:rPr>
              <w:t>项目承担单位工作组组长：董琼芳。成员：叶勇等人。</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color w:val="000000"/>
                <w:sz w:val="28"/>
                <w:szCs w:val="28"/>
              </w:rPr>
              <w:t>指南标明了工作组相关人员的姓名以及在指南开发小组中的角色，但对具体成员的学科专业和所属机构介绍不够。</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p>
        </w:tc>
        <w:tc>
          <w:tcPr>
            <w:tcW w:w="5964" w:type="dxa"/>
          </w:tcPr>
          <w:p w:rsidR="00EF1C5F" w:rsidRPr="0015384D" w:rsidRDefault="00EF1C5F" w:rsidP="00833BA8">
            <w:pPr>
              <w:spacing w:before="100" w:beforeAutospacing="1"/>
              <w:ind w:left="180"/>
              <w:rPr>
                <w:rFonts w:ascii="仿宋" w:eastAsia="仿宋" w:hAnsi="仿宋"/>
                <w:sz w:val="28"/>
                <w:szCs w:val="28"/>
              </w:rPr>
            </w:pPr>
            <w:r w:rsidRPr="0015384D">
              <w:rPr>
                <w:rFonts w:ascii="仿宋" w:eastAsia="仿宋" w:hAnsi="仿宋" w:hint="eastAsia"/>
                <w:sz w:val="28"/>
                <w:szCs w:val="28"/>
              </w:rPr>
              <w:t>部分专家没有，如姜良铎等。</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r w:rsidRPr="0015384D">
              <w:rPr>
                <w:rFonts w:ascii="仿宋" w:eastAsia="仿宋" w:hAnsi="仿宋" w:cs="宋体" w:hint="eastAsia"/>
                <w:sz w:val="28"/>
                <w:szCs w:val="28"/>
              </w:rPr>
              <w:t>收集目标人群（患者，公众，等）的观点和选择意愿</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p>
        </w:tc>
        <w:tc>
          <w:tcPr>
            <w:tcW w:w="5964" w:type="dxa"/>
          </w:tcPr>
          <w:p w:rsidR="00EF1C5F" w:rsidRPr="0015384D" w:rsidRDefault="00EF1C5F" w:rsidP="00833BA8">
            <w:pPr>
              <w:spacing w:before="100" w:beforeAutospacing="1"/>
              <w:ind w:left="180"/>
              <w:rPr>
                <w:rFonts w:ascii="仿宋" w:eastAsia="仿宋" w:hAnsi="仿宋"/>
                <w:sz w:val="28"/>
                <w:szCs w:val="28"/>
              </w:rPr>
            </w:pPr>
            <w:r w:rsidRPr="0015384D">
              <w:rPr>
                <w:rFonts w:ascii="仿宋" w:eastAsia="仿宋" w:hAnsi="仿宋" w:hint="eastAsia"/>
                <w:sz w:val="28"/>
                <w:szCs w:val="28"/>
              </w:rPr>
              <w:t>是。本指南形成推荐治疗方案过程中，工作组成员及参与论证的有关专家均考虑了患者及家属的观点和选择意愿，兼顾有效性、安全性和经济性。</w:t>
            </w:r>
          </w:p>
          <w:p w:rsidR="00EF1C5F" w:rsidRPr="0015384D" w:rsidRDefault="00EF1C5F" w:rsidP="00833BA8">
            <w:pPr>
              <w:spacing w:before="100" w:beforeAutospacing="1"/>
              <w:rPr>
                <w:rFonts w:ascii="仿宋" w:eastAsia="仿宋" w:hAnsi="仿宋"/>
                <w:sz w:val="28"/>
                <w:szCs w:val="28"/>
              </w:rPr>
            </w:pPr>
          </w:p>
          <w:p w:rsidR="00EF1C5F" w:rsidRPr="0015384D" w:rsidRDefault="00EF1C5F" w:rsidP="00833BA8">
            <w:pPr>
              <w:spacing w:before="100" w:beforeAutospacing="1"/>
              <w:rPr>
                <w:rFonts w:ascii="仿宋" w:eastAsia="仿宋" w:hAnsi="仿宋" w:cs="宋体"/>
                <w:sz w:val="28"/>
                <w:szCs w:val="28"/>
              </w:rPr>
            </w:pP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color w:val="000000"/>
                <w:sz w:val="28"/>
                <w:szCs w:val="28"/>
              </w:rPr>
              <w:t>指南形成推荐治疗方案过程中，考虑了患者及家属的观点和选择意愿，兼顾有效性、安全性和经济性。但指南未具体提到利用何种方法搜集信息，亦未提及如何将所获信息运用于指南中。</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ind w:left="180"/>
              <w:rPr>
                <w:rFonts w:ascii="仿宋" w:eastAsia="仿宋" w:hAnsi="仿宋"/>
                <w:sz w:val="28"/>
                <w:szCs w:val="28"/>
              </w:rPr>
            </w:pPr>
            <w:r w:rsidRPr="0015384D">
              <w:rPr>
                <w:rFonts w:ascii="仿宋" w:eastAsia="仿宋" w:hAnsi="仿宋" w:hint="eastAsia"/>
                <w:sz w:val="28"/>
                <w:szCs w:val="28"/>
              </w:rPr>
              <w:t>在不涉及医学伦理、资源保护、费用昂贵等问题的前提下，目标人群的观点和意愿对于指南不宜产生重大影响</w:t>
            </w:r>
            <w:r w:rsidRPr="0015384D">
              <w:rPr>
                <w:rFonts w:ascii="仿宋" w:eastAsia="仿宋" w:hAnsi="仿宋" w:cs="宋体" w:hint="eastAsia"/>
                <w:sz w:val="28"/>
                <w:szCs w:val="28"/>
              </w:rPr>
              <w:t>。</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p>
        </w:tc>
        <w:tc>
          <w:tcPr>
            <w:tcW w:w="5964" w:type="dxa"/>
          </w:tcPr>
          <w:p w:rsidR="00EF1C5F" w:rsidRPr="0015384D" w:rsidRDefault="00EF1C5F" w:rsidP="00833BA8">
            <w:pPr>
              <w:spacing w:before="100" w:beforeAutospacing="1"/>
              <w:ind w:left="180"/>
              <w:rPr>
                <w:rFonts w:ascii="仿宋" w:eastAsia="仿宋" w:hAnsi="仿宋"/>
                <w:sz w:val="28"/>
                <w:szCs w:val="28"/>
              </w:rPr>
            </w:pPr>
            <w:r w:rsidRPr="0015384D">
              <w:rPr>
                <w:rFonts w:ascii="仿宋" w:eastAsia="仿宋" w:hAnsi="仿宋" w:hint="eastAsia"/>
                <w:sz w:val="28"/>
                <w:szCs w:val="28"/>
              </w:rPr>
              <w:t>外部评审、目标人群观点等”在指南中找不到。</w:t>
            </w:r>
          </w:p>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6. </w:t>
            </w:r>
            <w:r w:rsidRPr="0015384D">
              <w:rPr>
                <w:rFonts w:ascii="仿宋" w:eastAsia="仿宋" w:hAnsi="仿宋" w:cs="宋体" w:hint="eastAsia"/>
                <w:sz w:val="28"/>
                <w:szCs w:val="28"/>
              </w:rPr>
              <w:t>明确规定指南的使用者</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ind w:left="180"/>
              <w:rPr>
                <w:rFonts w:ascii="仿宋" w:eastAsia="仿宋" w:hAnsi="仿宋"/>
                <w:sz w:val="28"/>
                <w:szCs w:val="28"/>
              </w:rPr>
            </w:pPr>
            <w:r w:rsidRPr="0015384D">
              <w:rPr>
                <w:rFonts w:ascii="仿宋" w:eastAsia="仿宋" w:hAnsi="仿宋" w:hint="eastAsia"/>
                <w:sz w:val="28"/>
                <w:szCs w:val="28"/>
              </w:rPr>
              <w:t>是。</w:t>
            </w:r>
            <w:r w:rsidRPr="0015384D">
              <w:rPr>
                <w:rFonts w:ascii="仿宋" w:eastAsia="仿宋" w:hAnsi="仿宋" w:cs="宋体" w:hint="eastAsia"/>
                <w:sz w:val="28"/>
                <w:szCs w:val="28"/>
              </w:rPr>
              <w:t>本指南适合中医科、急诊科、呼吸科等相关临床医师使用</w:t>
            </w:r>
          </w:p>
          <w:p w:rsidR="00EF1C5F" w:rsidRPr="0015384D" w:rsidRDefault="00EF1C5F" w:rsidP="00833BA8">
            <w:pPr>
              <w:spacing w:before="100" w:beforeAutospacing="1"/>
              <w:rPr>
                <w:rFonts w:ascii="仿宋" w:eastAsia="仿宋" w:hAnsi="仿宋" w:cs="宋体"/>
                <w:sz w:val="28"/>
                <w:szCs w:val="28"/>
              </w:rPr>
            </w:pP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ind w:left="180"/>
              <w:rPr>
                <w:rFonts w:ascii="仿宋" w:eastAsia="仿宋" w:hAnsi="仿宋"/>
                <w:color w:val="000000"/>
                <w:sz w:val="28"/>
                <w:szCs w:val="28"/>
              </w:rPr>
            </w:pPr>
            <w:r w:rsidRPr="0015384D">
              <w:rPr>
                <w:rFonts w:ascii="仿宋" w:eastAsia="仿宋" w:hAnsi="仿宋" w:hint="eastAsia"/>
                <w:color w:val="000000"/>
                <w:sz w:val="28"/>
                <w:szCs w:val="28"/>
              </w:rPr>
              <w:t>指南规定使用者为中医科、急诊科、呼吸科等相关临床医师，目标用户适合指南范围。指南提出上呼吸道感染的诊断、辨证、治疗、预防和调护建议以告知目标用户如何使用。</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ind w:left="180"/>
              <w:rPr>
                <w:rFonts w:ascii="仿宋" w:eastAsia="仿宋" w:hAnsi="仿宋"/>
                <w:sz w:val="28"/>
                <w:szCs w:val="28"/>
              </w:rPr>
            </w:pPr>
            <w:r w:rsidRPr="0015384D">
              <w:rPr>
                <w:rFonts w:ascii="仿宋" w:eastAsia="仿宋" w:hAnsi="仿宋" w:hint="eastAsia"/>
                <w:sz w:val="28"/>
                <w:szCs w:val="28"/>
              </w:rPr>
              <w:t>没有具体指出是医师使用还是其它人群使用</w:t>
            </w:r>
            <w:r w:rsidRPr="0015384D">
              <w:rPr>
                <w:rFonts w:ascii="仿宋" w:eastAsia="仿宋" w:hAnsi="仿宋" w:cs="宋体" w:hint="eastAsia"/>
                <w:sz w:val="28"/>
                <w:szCs w:val="28"/>
              </w:rPr>
              <w:t>。</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b/>
                <w:sz w:val="28"/>
                <w:szCs w:val="28"/>
              </w:rPr>
            </w:pPr>
            <w:r w:rsidRPr="0015384D">
              <w:rPr>
                <w:rFonts w:ascii="仿宋" w:eastAsia="仿宋" w:hAnsi="仿宋" w:cs="宋体" w:hint="eastAsia"/>
                <w:b/>
                <w:sz w:val="28"/>
                <w:szCs w:val="28"/>
              </w:rPr>
              <w:t>领域</w:t>
            </w:r>
            <w:r w:rsidRPr="0015384D">
              <w:rPr>
                <w:rFonts w:ascii="仿宋" w:eastAsia="仿宋" w:hAnsi="仿宋" w:cs="宋体"/>
                <w:b/>
                <w:sz w:val="28"/>
                <w:szCs w:val="28"/>
              </w:rPr>
              <w:t xml:space="preserve">3. </w:t>
            </w:r>
            <w:r w:rsidRPr="0015384D">
              <w:rPr>
                <w:rFonts w:ascii="仿宋" w:eastAsia="仿宋" w:hAnsi="仿宋" w:cs="宋体" w:hint="eastAsia"/>
                <w:b/>
                <w:sz w:val="28"/>
                <w:szCs w:val="28"/>
              </w:rPr>
              <w:t>严谨性</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7. </w:t>
            </w:r>
            <w:r w:rsidRPr="0015384D">
              <w:rPr>
                <w:rFonts w:ascii="仿宋" w:eastAsia="仿宋" w:hAnsi="仿宋" w:cs="宋体" w:hint="eastAsia"/>
                <w:sz w:val="28"/>
                <w:szCs w:val="28"/>
              </w:rPr>
              <w:t>应用系统方法检索证据</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是。</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olor w:val="000000"/>
                <w:sz w:val="28"/>
                <w:szCs w:val="28"/>
              </w:rPr>
            </w:pPr>
            <w:r w:rsidRPr="0015384D">
              <w:rPr>
                <w:rFonts w:ascii="仿宋" w:eastAsia="仿宋" w:hAnsi="仿宋" w:hint="eastAsia"/>
                <w:color w:val="000000"/>
                <w:sz w:val="28"/>
                <w:szCs w:val="28"/>
              </w:rPr>
              <w:t>本指南检索策略系统、详细且完整，关键词及数据库使用适当且相关程度高。数据库包括</w:t>
            </w:r>
            <w:r w:rsidRPr="0015384D">
              <w:rPr>
                <w:rFonts w:ascii="仿宋" w:eastAsia="仿宋" w:hAnsi="仿宋"/>
                <w:color w:val="000000"/>
                <w:sz w:val="28"/>
                <w:szCs w:val="28"/>
              </w:rPr>
              <w:t>PubMed</w:t>
            </w:r>
            <w:r w:rsidRPr="0015384D">
              <w:rPr>
                <w:rFonts w:ascii="仿宋" w:eastAsia="仿宋" w:hAnsi="仿宋" w:hint="eastAsia"/>
                <w:color w:val="000000"/>
                <w:sz w:val="28"/>
                <w:szCs w:val="28"/>
              </w:rPr>
              <w:t>、</w:t>
            </w:r>
            <w:r w:rsidRPr="0015384D">
              <w:rPr>
                <w:rFonts w:ascii="仿宋" w:eastAsia="仿宋" w:hAnsi="仿宋"/>
                <w:color w:val="000000"/>
                <w:sz w:val="28"/>
                <w:szCs w:val="28"/>
              </w:rPr>
              <w:t>CNKI</w:t>
            </w:r>
            <w:r w:rsidRPr="0015384D">
              <w:rPr>
                <w:rFonts w:ascii="仿宋" w:eastAsia="仿宋" w:hAnsi="仿宋" w:hint="eastAsia"/>
                <w:color w:val="000000"/>
                <w:sz w:val="28"/>
                <w:szCs w:val="28"/>
              </w:rPr>
              <w:t>、维普、万方《古今图书集成》等，同时检索了重要学术会议论文集、相关专著、教科书等。</w:t>
            </w:r>
          </w:p>
          <w:p w:rsidR="00EF1C5F" w:rsidRPr="0015384D" w:rsidRDefault="00EF1C5F" w:rsidP="00833BA8">
            <w:pPr>
              <w:spacing w:before="100" w:beforeAutospacing="1"/>
              <w:rPr>
                <w:rFonts w:ascii="仿宋" w:eastAsia="仿宋" w:hAnsi="仿宋" w:cs="宋体"/>
                <w:sz w:val="28"/>
                <w:szCs w:val="28"/>
              </w:rPr>
            </w:pP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ind w:left="200"/>
              <w:rPr>
                <w:rFonts w:ascii="仿宋" w:eastAsia="仿宋" w:hAnsi="仿宋"/>
                <w:sz w:val="28"/>
                <w:szCs w:val="28"/>
              </w:rPr>
            </w:pPr>
            <w:r w:rsidRPr="0015384D">
              <w:rPr>
                <w:rFonts w:ascii="仿宋" w:eastAsia="仿宋" w:hAnsi="仿宋" w:hint="eastAsia"/>
                <w:sz w:val="28"/>
                <w:szCs w:val="28"/>
              </w:rPr>
              <w:t>方法学本身很好，但有鉴于中文文献的国际信誉度，需要对文献质量有更好的控制方法</w:t>
            </w:r>
            <w:r w:rsidRPr="0015384D">
              <w:rPr>
                <w:rFonts w:ascii="仿宋" w:eastAsia="仿宋" w:hAnsi="仿宋" w:cs="宋体" w:hint="eastAsia"/>
                <w:sz w:val="28"/>
                <w:szCs w:val="28"/>
              </w:rPr>
              <w:t>。</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sz w:val="28"/>
                <w:szCs w:val="28"/>
              </w:rPr>
              <w:t>文献的年限没有说明。</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8. </w:t>
            </w:r>
            <w:r w:rsidRPr="0015384D">
              <w:rPr>
                <w:rFonts w:ascii="仿宋" w:eastAsia="仿宋" w:hAnsi="仿宋" w:cs="宋体" w:hint="eastAsia"/>
                <w:sz w:val="28"/>
                <w:szCs w:val="28"/>
              </w:rPr>
              <w:t>清楚描述选择证据的标准</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ind w:left="200"/>
              <w:rPr>
                <w:rFonts w:ascii="仿宋" w:eastAsia="仿宋" w:hAnsi="仿宋"/>
                <w:sz w:val="28"/>
                <w:szCs w:val="28"/>
              </w:rPr>
            </w:pPr>
            <w:r w:rsidRPr="0015384D">
              <w:rPr>
                <w:rFonts w:ascii="仿宋" w:eastAsia="仿宋" w:hAnsi="仿宋" w:hint="eastAsia"/>
                <w:sz w:val="28"/>
                <w:szCs w:val="28"/>
              </w:rPr>
              <w:t>是。文献的纳入与排除标准，文献评价推荐方法，文献评价工具等</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ind w:left="200"/>
              <w:rPr>
                <w:rFonts w:ascii="仿宋" w:eastAsia="仿宋" w:hAnsi="仿宋"/>
                <w:color w:val="000000"/>
                <w:sz w:val="28"/>
                <w:szCs w:val="28"/>
              </w:rPr>
            </w:pPr>
            <w:r w:rsidRPr="0015384D">
              <w:rPr>
                <w:rFonts w:ascii="仿宋" w:eastAsia="仿宋" w:hAnsi="仿宋" w:hint="eastAsia"/>
                <w:color w:val="000000"/>
                <w:sz w:val="28"/>
                <w:szCs w:val="28"/>
              </w:rPr>
              <w:t>指南中文献筛选的方式描述清楚，纳入及排除标准理由充分，同时指南对研究对象的纳入与排除标准也做了详尽说明。</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9. </w:t>
            </w:r>
            <w:r w:rsidRPr="0015384D">
              <w:rPr>
                <w:rFonts w:ascii="仿宋" w:eastAsia="仿宋" w:hAnsi="仿宋" w:cs="宋体" w:hint="eastAsia"/>
                <w:sz w:val="28"/>
                <w:szCs w:val="28"/>
              </w:rPr>
              <w:t>清楚描述证据体的强度和局限性</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ind w:left="200"/>
              <w:rPr>
                <w:rFonts w:ascii="仿宋" w:eastAsia="仿宋" w:hAnsi="仿宋"/>
                <w:sz w:val="28"/>
                <w:szCs w:val="28"/>
              </w:rPr>
            </w:pPr>
            <w:r w:rsidRPr="0015384D">
              <w:rPr>
                <w:rFonts w:ascii="仿宋" w:eastAsia="仿宋" w:hAnsi="仿宋" w:hint="eastAsia"/>
                <w:sz w:val="28"/>
                <w:szCs w:val="28"/>
              </w:rPr>
              <w:t>是。证据评价分级和文献推荐级别</w:t>
            </w:r>
          </w:p>
          <w:p w:rsidR="00EF1C5F" w:rsidRPr="0015384D" w:rsidRDefault="00EF1C5F" w:rsidP="00833BA8">
            <w:pPr>
              <w:spacing w:before="100" w:beforeAutospacing="1"/>
              <w:rPr>
                <w:rFonts w:ascii="仿宋" w:eastAsia="仿宋" w:hAnsi="仿宋" w:cs="宋体"/>
                <w:sz w:val="28"/>
                <w:szCs w:val="28"/>
              </w:rPr>
            </w:pP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ind w:left="200"/>
              <w:rPr>
                <w:rFonts w:ascii="仿宋" w:eastAsia="仿宋" w:hAnsi="仿宋"/>
                <w:color w:val="000000"/>
                <w:sz w:val="28"/>
                <w:szCs w:val="28"/>
              </w:rPr>
            </w:pPr>
            <w:r w:rsidRPr="0015384D">
              <w:rPr>
                <w:rFonts w:ascii="仿宋" w:eastAsia="仿宋" w:hAnsi="仿宋" w:hint="eastAsia"/>
                <w:color w:val="000000"/>
                <w:sz w:val="28"/>
                <w:szCs w:val="28"/>
              </w:rPr>
              <w:t>指南明确描述了文献的评价方法以及评价工具，同时指出由于部分文献中由于研究随机方法不当，均不可视为随机临床试验，只可根据情况视为半随机临床研究或非随机临床研究。</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sz w:val="28"/>
                <w:szCs w:val="28"/>
              </w:rPr>
              <w:t>没有说明采用</w:t>
            </w:r>
            <w:r w:rsidRPr="0015384D">
              <w:rPr>
                <w:rFonts w:ascii="仿宋" w:eastAsia="仿宋" w:hAnsi="仿宋"/>
                <w:sz w:val="28"/>
                <w:szCs w:val="28"/>
              </w:rPr>
              <w:t>AMSTAR</w:t>
            </w:r>
            <w:r w:rsidRPr="0015384D">
              <w:rPr>
                <w:rFonts w:ascii="仿宋" w:eastAsia="仿宋" w:hAnsi="仿宋" w:hint="eastAsia"/>
                <w:sz w:val="28"/>
                <w:szCs w:val="28"/>
              </w:rPr>
              <w:t>量表进行文献质量评价的局限性。</w:t>
            </w:r>
            <w:r w:rsidRPr="0015384D">
              <w:rPr>
                <w:rFonts w:ascii="仿宋" w:eastAsia="仿宋" w:hAnsi="仿宋" w:cs="宋体" w:hint="eastAsia"/>
                <w:sz w:val="28"/>
                <w:szCs w:val="28"/>
              </w:rPr>
              <w:t>。</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10. </w:t>
            </w:r>
            <w:r w:rsidRPr="0015384D">
              <w:rPr>
                <w:rFonts w:ascii="仿宋" w:eastAsia="仿宋" w:hAnsi="仿宋" w:cs="宋体" w:hint="eastAsia"/>
                <w:sz w:val="28"/>
                <w:szCs w:val="28"/>
              </w:rPr>
              <w:t>清楚描述形成推荐建议的方法</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编写说明中清楚描述形成推荐建议的方法。</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color w:val="000000"/>
                <w:sz w:val="28"/>
                <w:szCs w:val="28"/>
              </w:rPr>
              <w:t>指南中指出推荐建议是按照德尔菲法，筛选专家，起草问卷，进行了</w:t>
            </w:r>
            <w:r w:rsidRPr="0015384D">
              <w:rPr>
                <w:rFonts w:ascii="仿宋" w:eastAsia="仿宋" w:hAnsi="仿宋"/>
                <w:color w:val="000000"/>
                <w:sz w:val="28"/>
                <w:szCs w:val="28"/>
              </w:rPr>
              <w:t>2</w:t>
            </w:r>
            <w:r w:rsidRPr="0015384D">
              <w:rPr>
                <w:rFonts w:ascii="仿宋" w:eastAsia="仿宋" w:hAnsi="仿宋" w:hint="eastAsia"/>
                <w:color w:val="000000"/>
                <w:sz w:val="28"/>
                <w:szCs w:val="28"/>
              </w:rPr>
              <w:t>轮专家问卷调查，分别对答卷进行统计分析总结后形成的。但指南未提及推荐建议产生过程的结果。</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sz w:val="28"/>
                <w:szCs w:val="28"/>
              </w:rPr>
              <w:t>Delphi</w:t>
            </w:r>
            <w:r w:rsidRPr="0015384D">
              <w:rPr>
                <w:rFonts w:ascii="仿宋" w:eastAsia="仿宋" w:hAnsi="仿宋" w:hint="eastAsia"/>
                <w:sz w:val="28"/>
                <w:szCs w:val="28"/>
              </w:rPr>
              <w:t>法达到的共识程度，投票结</w:t>
            </w:r>
            <w:r w:rsidRPr="0015384D">
              <w:rPr>
                <w:rFonts w:ascii="仿宋" w:eastAsia="仿宋" w:hAnsi="仿宋"/>
                <w:sz w:val="28"/>
                <w:szCs w:val="28"/>
              </w:rPr>
              <w:t xml:space="preserve"> </w:t>
            </w:r>
            <w:r w:rsidRPr="0015384D">
              <w:rPr>
                <w:rFonts w:ascii="仿宋" w:eastAsia="仿宋" w:hAnsi="仿宋" w:hint="eastAsia"/>
                <w:sz w:val="28"/>
                <w:szCs w:val="28"/>
              </w:rPr>
              <w:t>果没有说明。</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11. </w:t>
            </w:r>
            <w:r w:rsidRPr="0015384D">
              <w:rPr>
                <w:rFonts w:ascii="仿宋" w:eastAsia="仿宋" w:hAnsi="仿宋" w:cs="宋体" w:hint="eastAsia"/>
                <w:sz w:val="28"/>
                <w:szCs w:val="28"/>
              </w:rPr>
              <w:t>形成推荐建议时考虑了对健康的益处、副作用以及危险</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是。</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olor w:val="000000"/>
                <w:sz w:val="28"/>
                <w:szCs w:val="28"/>
              </w:rPr>
            </w:pPr>
            <w:r w:rsidRPr="0015384D">
              <w:rPr>
                <w:rFonts w:ascii="仿宋" w:eastAsia="仿宋" w:hAnsi="仿宋" w:hint="eastAsia"/>
                <w:color w:val="000000"/>
                <w:sz w:val="28"/>
                <w:szCs w:val="28"/>
              </w:rPr>
              <w:t>指南提到形成推荐建议时考虑了推荐的治疗、预防方案对健康的益处，副作用以及危险。但未具体提及相关的支持数据和益处与伤害间的平衡关系报道。</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4</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没有说明。</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12. </w:t>
            </w:r>
            <w:r w:rsidRPr="0015384D">
              <w:rPr>
                <w:rFonts w:ascii="仿宋" w:eastAsia="仿宋" w:hAnsi="仿宋" w:cs="宋体" w:hint="eastAsia"/>
                <w:sz w:val="28"/>
                <w:szCs w:val="28"/>
              </w:rPr>
              <w:t>推荐建议和支持证据之间有明确的联系</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是。</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sz w:val="28"/>
                <w:szCs w:val="28"/>
              </w:rPr>
            </w:pPr>
            <w:r w:rsidRPr="0015384D">
              <w:rPr>
                <w:rFonts w:ascii="仿宋" w:eastAsia="仿宋" w:hAnsi="仿宋" w:hint="eastAsia"/>
                <w:sz w:val="28"/>
                <w:szCs w:val="28"/>
              </w:rPr>
              <w:t>指南中有清晰明确的文献推荐级别标准，根据证据评价分级而推荐，其量表据刘建平提出的“中医药临床证据分级参考”与</w:t>
            </w:r>
            <w:r w:rsidRPr="0015384D">
              <w:rPr>
                <w:rFonts w:ascii="仿宋" w:eastAsia="仿宋" w:hAnsi="仿宋"/>
                <w:sz w:val="28"/>
                <w:szCs w:val="28"/>
              </w:rPr>
              <w:t>2001</w:t>
            </w:r>
            <w:r w:rsidRPr="0015384D">
              <w:rPr>
                <w:rFonts w:ascii="仿宋" w:eastAsia="仿宋" w:hAnsi="仿宋" w:hint="eastAsia"/>
                <w:sz w:val="28"/>
                <w:szCs w:val="28"/>
              </w:rPr>
              <w:t>年国际感染论坛（</w:t>
            </w:r>
            <w:r w:rsidRPr="0015384D">
              <w:rPr>
                <w:rFonts w:ascii="仿宋" w:eastAsia="仿宋" w:hAnsi="仿宋"/>
                <w:sz w:val="28"/>
                <w:szCs w:val="28"/>
              </w:rPr>
              <w:t>ISF</w:t>
            </w:r>
            <w:r w:rsidRPr="0015384D">
              <w:rPr>
                <w:rFonts w:ascii="仿宋" w:eastAsia="仿宋" w:hAnsi="仿宋" w:hint="eastAsia"/>
                <w:sz w:val="28"/>
                <w:szCs w:val="28"/>
              </w:rPr>
              <w:t>）提出的“</w:t>
            </w:r>
            <w:r w:rsidRPr="0015384D">
              <w:rPr>
                <w:rFonts w:ascii="仿宋" w:eastAsia="仿宋" w:hAnsi="仿宋"/>
                <w:sz w:val="28"/>
                <w:szCs w:val="28"/>
              </w:rPr>
              <w:t>Delphi</w:t>
            </w:r>
            <w:r w:rsidRPr="0015384D">
              <w:rPr>
                <w:rFonts w:ascii="仿宋" w:eastAsia="仿宋" w:hAnsi="仿宋" w:hint="eastAsia"/>
                <w:sz w:val="28"/>
                <w:szCs w:val="28"/>
              </w:rPr>
              <w:t>分级标准”相结合而确定，目标用户可识别与每个推荐建议相关的证据</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没有说明。</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13. </w:t>
            </w:r>
            <w:r w:rsidRPr="0015384D">
              <w:rPr>
                <w:rFonts w:ascii="仿宋" w:eastAsia="仿宋" w:hAnsi="仿宋" w:cs="宋体" w:hint="eastAsia"/>
                <w:sz w:val="28"/>
                <w:szCs w:val="28"/>
              </w:rPr>
              <w:t>指南在发布前经过外部专家评审</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是。</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olor w:val="000000"/>
                <w:sz w:val="28"/>
                <w:szCs w:val="28"/>
              </w:rPr>
            </w:pPr>
            <w:r w:rsidRPr="0015384D">
              <w:rPr>
                <w:rFonts w:ascii="仿宋" w:eastAsia="仿宋" w:hAnsi="仿宋" w:hint="eastAsia"/>
                <w:color w:val="000000"/>
                <w:sz w:val="28"/>
                <w:szCs w:val="28"/>
              </w:rPr>
              <w:t>指南向由项目工作组以外的临床领域和方法学方面的专家问询，对指南初稿、编制说明等材料进行评价，提出所属学科专家评估小组评价意见；同时选取不同地域</w:t>
            </w:r>
            <w:r w:rsidRPr="0015384D">
              <w:rPr>
                <w:rFonts w:ascii="仿宋" w:eastAsia="仿宋" w:hAnsi="仿宋"/>
                <w:color w:val="000000"/>
                <w:sz w:val="28"/>
                <w:szCs w:val="28"/>
              </w:rPr>
              <w:t>12</w:t>
            </w:r>
            <w:r w:rsidRPr="0015384D">
              <w:rPr>
                <w:rFonts w:ascii="仿宋" w:eastAsia="仿宋" w:hAnsi="仿宋" w:hint="eastAsia"/>
                <w:color w:val="000000"/>
                <w:sz w:val="28"/>
                <w:szCs w:val="28"/>
              </w:rPr>
              <w:t>个医疗机构作为评价单位，开展指南一致性评价。但未提及外部评审的方法学以及所收集结果的概述。</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14. </w:t>
            </w:r>
            <w:r w:rsidRPr="0015384D">
              <w:rPr>
                <w:rFonts w:ascii="仿宋" w:eastAsia="仿宋" w:hAnsi="仿宋" w:cs="宋体" w:hint="eastAsia"/>
                <w:sz w:val="28"/>
                <w:szCs w:val="28"/>
              </w:rPr>
              <w:t>提供指南更新的步骤</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3</w:t>
            </w:r>
          </w:p>
        </w:tc>
        <w:tc>
          <w:tcPr>
            <w:tcW w:w="5964" w:type="dxa"/>
          </w:tcPr>
          <w:p w:rsidR="00EF1C5F" w:rsidRPr="0015384D" w:rsidRDefault="00EF1C5F" w:rsidP="00833BA8">
            <w:pPr>
              <w:spacing w:before="100" w:beforeAutospacing="1"/>
              <w:rPr>
                <w:rFonts w:ascii="仿宋" w:eastAsia="仿宋" w:hAnsi="仿宋"/>
                <w:sz w:val="28"/>
                <w:szCs w:val="28"/>
              </w:rPr>
            </w:pPr>
            <w:r w:rsidRPr="0015384D">
              <w:rPr>
                <w:rFonts w:ascii="仿宋" w:eastAsia="仿宋" w:hAnsi="仿宋" w:hint="eastAsia"/>
                <w:sz w:val="28"/>
                <w:szCs w:val="28"/>
              </w:rPr>
              <w:t>没有明确提供。</w:t>
            </w:r>
          </w:p>
          <w:p w:rsidR="00EF1C5F" w:rsidRPr="0015384D" w:rsidRDefault="00EF1C5F" w:rsidP="00833BA8">
            <w:pPr>
              <w:spacing w:before="100" w:beforeAutospacing="1"/>
              <w:rPr>
                <w:rFonts w:ascii="仿宋" w:eastAsia="仿宋" w:hAnsi="仿宋" w:cs="宋体"/>
                <w:sz w:val="28"/>
                <w:szCs w:val="28"/>
              </w:rPr>
            </w:pP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olor w:val="000000"/>
                <w:sz w:val="28"/>
                <w:szCs w:val="28"/>
              </w:rPr>
            </w:pPr>
            <w:r w:rsidRPr="0015384D">
              <w:rPr>
                <w:rFonts w:ascii="仿宋" w:eastAsia="仿宋" w:hAnsi="仿宋" w:hint="eastAsia"/>
                <w:color w:val="000000"/>
                <w:sz w:val="28"/>
                <w:szCs w:val="28"/>
              </w:rPr>
              <w:t>本指南表明计划定期更新，并由本指南工作组通过文献研究和专家讨论会相结合的方法实现更新。但未提及具体更新时间间隔及更新标准。</w:t>
            </w:r>
          </w:p>
          <w:p w:rsidR="00EF1C5F" w:rsidRPr="0015384D" w:rsidRDefault="00EF1C5F" w:rsidP="00833BA8">
            <w:pPr>
              <w:spacing w:before="100" w:beforeAutospacing="1"/>
              <w:rPr>
                <w:rFonts w:ascii="仿宋" w:eastAsia="仿宋" w:hAnsi="仿宋" w:cs="宋体"/>
                <w:sz w:val="28"/>
                <w:szCs w:val="28"/>
              </w:rPr>
            </w:pP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sz w:val="28"/>
                <w:szCs w:val="28"/>
              </w:rPr>
              <w:t>更新年限没有说明，谁组织更新没有说明</w:t>
            </w:r>
            <w:r w:rsidRPr="0015384D">
              <w:rPr>
                <w:rFonts w:ascii="仿宋" w:eastAsia="仿宋" w:hAnsi="仿宋" w:cs="宋体" w:hint="eastAsia"/>
                <w:sz w:val="28"/>
                <w:szCs w:val="28"/>
              </w:rPr>
              <w:t>。</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b/>
                <w:sz w:val="28"/>
                <w:szCs w:val="28"/>
              </w:rPr>
            </w:pPr>
            <w:r w:rsidRPr="0015384D">
              <w:rPr>
                <w:rFonts w:ascii="仿宋" w:eastAsia="仿宋" w:hAnsi="仿宋" w:cs="宋体" w:hint="eastAsia"/>
                <w:b/>
                <w:sz w:val="28"/>
                <w:szCs w:val="28"/>
              </w:rPr>
              <w:t>领域</w:t>
            </w:r>
            <w:r w:rsidRPr="0015384D">
              <w:rPr>
                <w:rFonts w:ascii="仿宋" w:eastAsia="仿宋" w:hAnsi="仿宋" w:cs="宋体"/>
                <w:b/>
                <w:sz w:val="28"/>
                <w:szCs w:val="28"/>
              </w:rPr>
              <w:t xml:space="preserve">4. </w:t>
            </w:r>
            <w:r w:rsidRPr="0015384D">
              <w:rPr>
                <w:rFonts w:ascii="仿宋" w:eastAsia="仿宋" w:hAnsi="仿宋" w:cs="宋体" w:hint="eastAsia"/>
                <w:b/>
                <w:sz w:val="28"/>
                <w:szCs w:val="28"/>
              </w:rPr>
              <w:t>清晰性</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15. </w:t>
            </w:r>
            <w:r w:rsidRPr="0015384D">
              <w:rPr>
                <w:rFonts w:ascii="仿宋" w:eastAsia="仿宋" w:hAnsi="仿宋" w:cs="宋体" w:hint="eastAsia"/>
                <w:sz w:val="28"/>
                <w:szCs w:val="28"/>
              </w:rPr>
              <w:t>推荐建议明确，不含糊</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是。</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sz w:val="28"/>
                <w:szCs w:val="28"/>
              </w:rPr>
            </w:pPr>
            <w:r w:rsidRPr="0015384D">
              <w:rPr>
                <w:rFonts w:ascii="仿宋" w:eastAsia="仿宋" w:hAnsi="仿宋" w:hint="eastAsia"/>
                <w:sz w:val="28"/>
                <w:szCs w:val="28"/>
              </w:rPr>
              <w:t>本指南对指南所定义类型的急性上呼吸道感染作出了明确的诊断、鉴别诊断、辩证分型及治疗标准。对相关人群的识别具有指导意见。</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sz w:val="28"/>
                <w:szCs w:val="28"/>
              </w:rPr>
              <w:t>无</w:t>
            </w:r>
            <w:r w:rsidRPr="0015384D">
              <w:rPr>
                <w:rFonts w:ascii="仿宋" w:eastAsia="仿宋" w:hAnsi="仿宋" w:cs="宋体" w:hint="eastAsia"/>
                <w:sz w:val="28"/>
                <w:szCs w:val="28"/>
              </w:rPr>
              <w:t>。</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16. </w:t>
            </w:r>
            <w:r w:rsidRPr="0015384D">
              <w:rPr>
                <w:rFonts w:ascii="仿宋" w:eastAsia="仿宋" w:hAnsi="仿宋" w:cs="宋体" w:hint="eastAsia"/>
                <w:sz w:val="28"/>
                <w:szCs w:val="28"/>
              </w:rPr>
              <w:t>明确列出不同的选择或卫生问题</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是</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sz w:val="28"/>
                <w:szCs w:val="28"/>
              </w:rPr>
              <w:t>指南对不同中医辨证分型的患者提出了多种不同的解决方案，均是对不同人群或疾病状态的适宜描述。</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4</w:t>
            </w:r>
          </w:p>
        </w:tc>
        <w:tc>
          <w:tcPr>
            <w:tcW w:w="5964" w:type="dxa"/>
          </w:tcPr>
          <w:p w:rsidR="00EF1C5F" w:rsidRPr="0015384D" w:rsidRDefault="00EF1C5F" w:rsidP="00833BA8">
            <w:pPr>
              <w:spacing w:before="100" w:beforeAutospacing="1"/>
              <w:rPr>
                <w:rFonts w:ascii="仿宋" w:eastAsia="仿宋" w:hAnsi="仿宋"/>
                <w:sz w:val="28"/>
                <w:szCs w:val="28"/>
              </w:rPr>
            </w:pPr>
            <w:r w:rsidRPr="0015384D">
              <w:rPr>
                <w:rFonts w:ascii="仿宋" w:eastAsia="仿宋" w:hAnsi="仿宋" w:hint="eastAsia"/>
                <w:sz w:val="28"/>
                <w:szCs w:val="28"/>
              </w:rPr>
              <w:t>什么情况下用辨证治疗，什么情况下用中成药、中药注射液等，没有说明，也没有经济性比较</w:t>
            </w:r>
            <w:r w:rsidRPr="0015384D">
              <w:rPr>
                <w:rFonts w:ascii="仿宋" w:eastAsia="仿宋" w:hAnsi="仿宋" w:cs="宋体" w:hint="eastAsia"/>
                <w:sz w:val="28"/>
                <w:szCs w:val="28"/>
              </w:rPr>
              <w:t>。</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17. </w:t>
            </w:r>
            <w:r w:rsidRPr="0015384D">
              <w:rPr>
                <w:rFonts w:ascii="仿宋" w:eastAsia="仿宋" w:hAnsi="仿宋" w:cs="宋体" w:hint="eastAsia"/>
                <w:sz w:val="28"/>
                <w:szCs w:val="28"/>
              </w:rPr>
              <w:t>容易识别重要的推荐建议</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是。</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color w:val="000000"/>
                <w:sz w:val="28"/>
                <w:szCs w:val="28"/>
              </w:rPr>
              <w:t>重要的推荐建议位置不明显</w:t>
            </w:r>
            <w:r w:rsidRPr="0015384D">
              <w:rPr>
                <w:rFonts w:ascii="仿宋" w:eastAsia="仿宋" w:hAnsi="仿宋"/>
                <w:color w:val="000000"/>
                <w:sz w:val="28"/>
                <w:szCs w:val="28"/>
              </w:rPr>
              <w:t>.</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p>
        </w:tc>
        <w:tc>
          <w:tcPr>
            <w:tcW w:w="5964" w:type="dxa"/>
          </w:tcPr>
          <w:p w:rsidR="00EF1C5F" w:rsidRPr="0015384D" w:rsidRDefault="00EF1C5F" w:rsidP="00833BA8">
            <w:pPr>
              <w:spacing w:before="100" w:beforeAutospacing="1"/>
              <w:rPr>
                <w:rFonts w:ascii="仿宋" w:eastAsia="仿宋" w:hAnsi="仿宋"/>
                <w:sz w:val="28"/>
                <w:szCs w:val="28"/>
              </w:rPr>
            </w:pPr>
            <w:r w:rsidRPr="0015384D">
              <w:rPr>
                <w:rFonts w:ascii="仿宋" w:eastAsia="仿宋" w:hAnsi="仿宋" w:hint="eastAsia"/>
                <w:sz w:val="28"/>
                <w:szCs w:val="28"/>
              </w:rPr>
              <w:t>中医文献鱼龙混杂，方法可行，识别不易</w:t>
            </w:r>
          </w:p>
          <w:p w:rsidR="00EF1C5F" w:rsidRPr="0015384D" w:rsidRDefault="00EF1C5F" w:rsidP="00833BA8">
            <w:pPr>
              <w:spacing w:before="100" w:beforeAutospacing="1"/>
              <w:rPr>
                <w:rFonts w:ascii="仿宋" w:eastAsia="仿宋" w:hAnsi="仿宋" w:cs="宋体"/>
                <w:sz w:val="28"/>
                <w:szCs w:val="28"/>
              </w:rPr>
            </w:pP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很同意。</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b/>
                <w:sz w:val="28"/>
                <w:szCs w:val="28"/>
              </w:rPr>
            </w:pPr>
            <w:r w:rsidRPr="0015384D">
              <w:rPr>
                <w:rFonts w:ascii="仿宋" w:eastAsia="仿宋" w:hAnsi="仿宋" w:cs="宋体" w:hint="eastAsia"/>
                <w:b/>
                <w:sz w:val="28"/>
                <w:szCs w:val="28"/>
              </w:rPr>
              <w:t>领域</w:t>
            </w:r>
            <w:r w:rsidRPr="0015384D">
              <w:rPr>
                <w:rFonts w:ascii="仿宋" w:eastAsia="仿宋" w:hAnsi="仿宋" w:cs="宋体"/>
                <w:b/>
                <w:sz w:val="28"/>
                <w:szCs w:val="28"/>
              </w:rPr>
              <w:t xml:space="preserve">5. </w:t>
            </w:r>
            <w:r w:rsidRPr="0015384D">
              <w:rPr>
                <w:rFonts w:ascii="仿宋" w:eastAsia="仿宋" w:hAnsi="仿宋" w:cs="宋体" w:hint="eastAsia"/>
                <w:b/>
                <w:sz w:val="28"/>
                <w:szCs w:val="28"/>
              </w:rPr>
              <w:t>应用性</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18. </w:t>
            </w:r>
            <w:r w:rsidRPr="0015384D">
              <w:rPr>
                <w:rFonts w:ascii="仿宋" w:eastAsia="仿宋" w:hAnsi="仿宋" w:cs="宋体" w:hint="eastAsia"/>
                <w:sz w:val="28"/>
                <w:szCs w:val="28"/>
              </w:rPr>
              <w:t>指南描述了应用时的促进和阻碍因素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3</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sz w:val="28"/>
                <w:szCs w:val="28"/>
              </w:rPr>
              <w:t>没有清楚描述。</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color w:val="000000"/>
                <w:sz w:val="28"/>
                <w:szCs w:val="28"/>
              </w:rPr>
              <w:t>描述不充分。</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3</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没有说明。</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19. </w:t>
            </w:r>
            <w:r w:rsidRPr="0015384D">
              <w:rPr>
                <w:rFonts w:ascii="仿宋" w:eastAsia="仿宋" w:hAnsi="仿宋" w:cs="宋体" w:hint="eastAsia"/>
                <w:sz w:val="28"/>
                <w:szCs w:val="28"/>
              </w:rPr>
              <w:t>指南提供应用推荐建议的意见和</w:t>
            </w:r>
            <w:r w:rsidRPr="0015384D">
              <w:rPr>
                <w:rFonts w:ascii="仿宋" w:eastAsia="仿宋" w:hAnsi="仿宋" w:cs="宋体"/>
                <w:sz w:val="28"/>
                <w:szCs w:val="28"/>
              </w:rPr>
              <w:t>/</w:t>
            </w:r>
            <w:r w:rsidRPr="0015384D">
              <w:rPr>
                <w:rFonts w:ascii="仿宋" w:eastAsia="仿宋" w:hAnsi="仿宋" w:cs="宋体" w:hint="eastAsia"/>
                <w:sz w:val="28"/>
                <w:szCs w:val="28"/>
              </w:rPr>
              <w:t>或工具</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是。</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描述不充分。</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很同意。</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20. </w:t>
            </w:r>
            <w:r w:rsidRPr="0015384D">
              <w:rPr>
                <w:rFonts w:ascii="仿宋" w:eastAsia="仿宋" w:hAnsi="仿宋" w:cs="宋体" w:hint="eastAsia"/>
                <w:sz w:val="28"/>
                <w:szCs w:val="28"/>
              </w:rPr>
              <w:t>指南考虑了推荐建议应用时潜在的相关资源</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3</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未明确说明。</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描述不充分。</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本指南形成推荐方案过程中，工作组成员及参与论证的有关专家均考虑了患者及其家属的观点和选择意愿，所提推荐建议兼顾有效性、安全性和经济性。</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没有说明。</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b/>
                <w:sz w:val="28"/>
                <w:szCs w:val="28"/>
              </w:rPr>
            </w:pPr>
            <w:r w:rsidRPr="0015384D">
              <w:rPr>
                <w:rFonts w:ascii="仿宋" w:eastAsia="仿宋" w:hAnsi="仿宋" w:cs="宋体" w:hint="eastAsia"/>
                <w:b/>
                <w:sz w:val="28"/>
                <w:szCs w:val="28"/>
              </w:rPr>
              <w:t>领域</w:t>
            </w:r>
            <w:r w:rsidRPr="0015384D">
              <w:rPr>
                <w:rFonts w:ascii="仿宋" w:eastAsia="仿宋" w:hAnsi="仿宋" w:cs="宋体"/>
                <w:b/>
                <w:sz w:val="28"/>
                <w:szCs w:val="28"/>
              </w:rPr>
              <w:t xml:space="preserve">5. </w:t>
            </w:r>
            <w:r w:rsidRPr="0015384D">
              <w:rPr>
                <w:rFonts w:ascii="仿宋" w:eastAsia="仿宋" w:hAnsi="仿宋" w:cs="宋体" w:hint="eastAsia"/>
                <w:b/>
                <w:sz w:val="28"/>
                <w:szCs w:val="28"/>
              </w:rPr>
              <w:t>应用性（续）</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21. </w:t>
            </w:r>
            <w:r w:rsidRPr="0015384D">
              <w:rPr>
                <w:rFonts w:ascii="仿宋" w:eastAsia="仿宋" w:hAnsi="仿宋" w:cs="宋体" w:hint="eastAsia"/>
                <w:sz w:val="28"/>
                <w:szCs w:val="28"/>
              </w:rPr>
              <w:t>指南提供了指导、监督实施者</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是。</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5</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color w:val="000000"/>
                <w:sz w:val="28"/>
                <w:szCs w:val="28"/>
              </w:rPr>
              <w:t>描述不充分。</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1</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没有提供。</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b/>
                <w:sz w:val="28"/>
                <w:szCs w:val="28"/>
              </w:rPr>
            </w:pPr>
            <w:r w:rsidRPr="0015384D">
              <w:rPr>
                <w:rFonts w:ascii="仿宋" w:eastAsia="仿宋" w:hAnsi="仿宋" w:cs="宋体" w:hint="eastAsia"/>
                <w:b/>
                <w:sz w:val="28"/>
                <w:szCs w:val="28"/>
              </w:rPr>
              <w:t>领域</w:t>
            </w:r>
            <w:r w:rsidRPr="0015384D">
              <w:rPr>
                <w:rFonts w:ascii="仿宋" w:eastAsia="仿宋" w:hAnsi="仿宋" w:cs="宋体"/>
                <w:b/>
                <w:sz w:val="28"/>
                <w:szCs w:val="28"/>
              </w:rPr>
              <w:t xml:space="preserve">6. </w:t>
            </w:r>
            <w:r w:rsidRPr="0015384D">
              <w:rPr>
                <w:rFonts w:ascii="仿宋" w:eastAsia="仿宋" w:hAnsi="仿宋" w:cs="宋体" w:hint="eastAsia"/>
                <w:b/>
                <w:sz w:val="28"/>
                <w:szCs w:val="28"/>
              </w:rPr>
              <w:t>独立性</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22. </w:t>
            </w:r>
            <w:r w:rsidRPr="0015384D">
              <w:rPr>
                <w:rFonts w:ascii="仿宋" w:eastAsia="仿宋" w:hAnsi="仿宋" w:cs="宋体" w:hint="eastAsia"/>
                <w:sz w:val="28"/>
                <w:szCs w:val="28"/>
              </w:rPr>
              <w:t>资助单位的观点不影响指南的内容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是。</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sz w:val="28"/>
                <w:szCs w:val="28"/>
              </w:rPr>
            </w:pPr>
            <w:r w:rsidRPr="0015384D">
              <w:rPr>
                <w:rFonts w:ascii="仿宋" w:eastAsia="仿宋" w:hAnsi="仿宋" w:hint="eastAsia"/>
                <w:sz w:val="28"/>
                <w:szCs w:val="28"/>
              </w:rPr>
              <w:t>本指南研制经费由国家中医药管理局提供。资助单位的观点或利益不会影响最终推荐建议的形成。</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4</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hint="eastAsia"/>
                <w:sz w:val="28"/>
                <w:szCs w:val="28"/>
              </w:rPr>
              <w:t>没有说明</w:t>
            </w:r>
            <w:r w:rsidRPr="0015384D">
              <w:rPr>
                <w:rFonts w:ascii="仿宋" w:eastAsia="仿宋" w:hAnsi="仿宋" w:cs="宋体" w:hint="eastAsia"/>
                <w:sz w:val="28"/>
                <w:szCs w:val="28"/>
              </w:rPr>
              <w:t>资助单位。</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23. </w:t>
            </w:r>
            <w:r w:rsidRPr="0015384D">
              <w:rPr>
                <w:rFonts w:ascii="仿宋" w:eastAsia="仿宋" w:hAnsi="仿宋" w:cs="宋体" w:hint="eastAsia"/>
                <w:sz w:val="28"/>
                <w:szCs w:val="28"/>
              </w:rPr>
              <w:t>指南开发组成员的利益冲突有并公布</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3</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不明确。</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sz w:val="28"/>
                <w:szCs w:val="28"/>
              </w:rPr>
            </w:pPr>
            <w:r w:rsidRPr="0015384D">
              <w:rPr>
                <w:rFonts w:ascii="仿宋" w:eastAsia="仿宋" w:hAnsi="仿宋" w:hint="eastAsia"/>
                <w:sz w:val="28"/>
                <w:szCs w:val="28"/>
              </w:rPr>
              <w:t>参与本指南开发小组的所有成员声明，他们与其他任何组织或个人无利益冲突。</w:t>
            </w:r>
            <w:r w:rsidRPr="0015384D">
              <w:rPr>
                <w:rFonts w:ascii="仿宋" w:eastAsia="仿宋" w:hAnsi="仿宋" w:cs="宋体" w:hint="eastAsia"/>
                <w:sz w:val="28"/>
                <w:szCs w:val="28"/>
              </w:rPr>
              <w:t>。</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7</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公布但不详细。</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b/>
                <w:sz w:val="28"/>
                <w:szCs w:val="28"/>
              </w:rPr>
            </w:pPr>
            <w:r w:rsidRPr="0015384D">
              <w:rPr>
                <w:rFonts w:ascii="仿宋" w:eastAsia="仿宋" w:hAnsi="仿宋" w:cs="宋体" w:hint="eastAsia"/>
                <w:b/>
                <w:sz w:val="28"/>
                <w:szCs w:val="28"/>
              </w:rPr>
              <w:t>指南全面评价</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1. </w:t>
            </w:r>
            <w:r w:rsidRPr="0015384D">
              <w:rPr>
                <w:rFonts w:ascii="仿宋" w:eastAsia="仿宋" w:hAnsi="仿宋" w:cs="宋体" w:hint="eastAsia"/>
                <w:sz w:val="28"/>
                <w:szCs w:val="28"/>
              </w:rPr>
              <w:t>指南总体质量的评分</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得</w:t>
            </w:r>
            <w:r w:rsidRPr="0015384D">
              <w:rPr>
                <w:rFonts w:ascii="仿宋" w:eastAsia="仿宋" w:hAnsi="仿宋" w:cs="宋体"/>
                <w:sz w:val="28"/>
                <w:szCs w:val="28"/>
              </w:rPr>
              <w:t xml:space="preserve"> </w:t>
            </w:r>
            <w:r w:rsidRPr="0015384D">
              <w:rPr>
                <w:rFonts w:ascii="仿宋" w:eastAsia="仿宋" w:hAnsi="仿宋" w:cs="宋体" w:hint="eastAsia"/>
                <w:sz w:val="28"/>
                <w:szCs w:val="28"/>
              </w:rPr>
              <w:t>分</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内</w:t>
            </w:r>
            <w:r w:rsidRPr="0015384D">
              <w:rPr>
                <w:rFonts w:ascii="仿宋" w:eastAsia="仿宋" w:hAnsi="仿宋" w:cs="宋体"/>
                <w:sz w:val="28"/>
                <w:szCs w:val="28"/>
              </w:rPr>
              <w:t xml:space="preserve"> </w:t>
            </w:r>
            <w:r w:rsidRPr="0015384D">
              <w:rPr>
                <w:rFonts w:ascii="仿宋" w:eastAsia="仿宋" w:hAnsi="仿宋" w:cs="宋体" w:hint="eastAsia"/>
                <w:sz w:val="28"/>
                <w:szCs w:val="28"/>
              </w:rPr>
              <w:t>容</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6</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1235"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4</w:t>
            </w:r>
          </w:p>
        </w:tc>
        <w:tc>
          <w:tcPr>
            <w:tcW w:w="5964"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sz w:val="28"/>
                <w:szCs w:val="28"/>
              </w:rPr>
              <w:t xml:space="preserve">2. </w:t>
            </w:r>
            <w:r w:rsidRPr="0015384D">
              <w:rPr>
                <w:rFonts w:ascii="仿宋" w:eastAsia="仿宋" w:hAnsi="仿宋" w:cs="宋体" w:hint="eastAsia"/>
                <w:sz w:val="28"/>
                <w:szCs w:val="28"/>
              </w:rPr>
              <w:t>我愿意推荐使用该指南</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7199" w:type="dxa"/>
            <w:gridSpan w:val="2"/>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意见</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7199" w:type="dxa"/>
            <w:gridSpan w:val="2"/>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愿意推荐（修订后使用）</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7199" w:type="dxa"/>
            <w:gridSpan w:val="2"/>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愿意推荐</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7199" w:type="dxa"/>
            <w:gridSpan w:val="2"/>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愿意推荐（修订后使用）</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7199" w:type="dxa"/>
            <w:gridSpan w:val="2"/>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愿意推荐（修订后使用）</w:t>
            </w:r>
          </w:p>
        </w:tc>
      </w:tr>
      <w:tr w:rsidR="00EF1C5F" w:rsidRPr="00C525E1" w:rsidTr="00833BA8">
        <w:tc>
          <w:tcPr>
            <w:tcW w:w="8522" w:type="dxa"/>
            <w:gridSpan w:val="3"/>
          </w:tcPr>
          <w:p w:rsidR="00EF1C5F" w:rsidRPr="0015384D" w:rsidRDefault="00EF1C5F" w:rsidP="00833BA8">
            <w:pPr>
              <w:spacing w:before="100" w:beforeAutospacing="1"/>
              <w:rPr>
                <w:rFonts w:ascii="仿宋" w:eastAsia="仿宋" w:hAnsi="仿宋" w:cs="宋体"/>
                <w:b/>
                <w:sz w:val="28"/>
                <w:szCs w:val="28"/>
              </w:rPr>
            </w:pPr>
            <w:r w:rsidRPr="0015384D">
              <w:rPr>
                <w:rFonts w:ascii="仿宋" w:eastAsia="仿宋" w:hAnsi="仿宋" w:cs="宋体" w:hint="eastAsia"/>
                <w:b/>
                <w:sz w:val="28"/>
                <w:szCs w:val="28"/>
              </w:rPr>
              <w:t>注释</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姓</w:t>
            </w:r>
            <w:r w:rsidRPr="0015384D">
              <w:rPr>
                <w:rFonts w:ascii="仿宋" w:eastAsia="仿宋" w:hAnsi="仿宋" w:cs="宋体"/>
                <w:sz w:val="28"/>
                <w:szCs w:val="28"/>
              </w:rPr>
              <w:t xml:space="preserve"> </w:t>
            </w:r>
            <w:r w:rsidRPr="0015384D">
              <w:rPr>
                <w:rFonts w:ascii="仿宋" w:eastAsia="仿宋" w:hAnsi="仿宋" w:cs="宋体" w:hint="eastAsia"/>
                <w:sz w:val="28"/>
                <w:szCs w:val="28"/>
              </w:rPr>
              <w:t>名</w:t>
            </w:r>
          </w:p>
        </w:tc>
        <w:tc>
          <w:tcPr>
            <w:tcW w:w="7199" w:type="dxa"/>
            <w:gridSpan w:val="2"/>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意见</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吴圣贤</w:t>
            </w:r>
          </w:p>
        </w:tc>
        <w:tc>
          <w:tcPr>
            <w:tcW w:w="7199" w:type="dxa"/>
            <w:gridSpan w:val="2"/>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李光熙</w:t>
            </w:r>
          </w:p>
        </w:tc>
        <w:tc>
          <w:tcPr>
            <w:tcW w:w="7199" w:type="dxa"/>
            <w:gridSpan w:val="2"/>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边永君</w:t>
            </w:r>
          </w:p>
        </w:tc>
        <w:tc>
          <w:tcPr>
            <w:tcW w:w="7199" w:type="dxa"/>
            <w:gridSpan w:val="2"/>
          </w:tcPr>
          <w:p w:rsidR="00EF1C5F" w:rsidRPr="0015384D" w:rsidRDefault="00EF1C5F" w:rsidP="00F86E0F">
            <w:pPr>
              <w:widowControl/>
              <w:numPr>
                <w:ilvl w:val="0"/>
                <w:numId w:val="10"/>
              </w:numPr>
              <w:spacing w:before="100" w:beforeAutospacing="1"/>
              <w:jc w:val="left"/>
              <w:rPr>
                <w:rFonts w:ascii="仿宋" w:eastAsia="仿宋" w:hAnsi="仿宋"/>
                <w:sz w:val="28"/>
                <w:szCs w:val="28"/>
              </w:rPr>
            </w:pPr>
            <w:r w:rsidRPr="0015384D">
              <w:rPr>
                <w:rFonts w:ascii="仿宋" w:eastAsia="仿宋" w:hAnsi="仿宋" w:hint="eastAsia"/>
                <w:sz w:val="28"/>
                <w:szCs w:val="28"/>
              </w:rPr>
              <w:t>对于中西药合制的药物不宜收录</w:t>
            </w:r>
            <w:r w:rsidRPr="0015384D">
              <w:rPr>
                <w:rFonts w:ascii="仿宋" w:eastAsia="仿宋" w:hAnsi="仿宋"/>
                <w:sz w:val="28"/>
                <w:szCs w:val="28"/>
              </w:rPr>
              <w:t>eg</w:t>
            </w:r>
            <w:r w:rsidRPr="0015384D">
              <w:rPr>
                <w:rFonts w:ascii="仿宋" w:eastAsia="仿宋" w:hAnsi="仿宋" w:hint="eastAsia"/>
                <w:sz w:val="28"/>
                <w:szCs w:val="28"/>
              </w:rPr>
              <w:t>：重感灵</w:t>
            </w:r>
            <w:r w:rsidRPr="0015384D">
              <w:rPr>
                <w:rFonts w:ascii="仿宋" w:eastAsia="仿宋" w:hAnsi="仿宋"/>
                <w:sz w:val="28"/>
                <w:szCs w:val="28"/>
              </w:rPr>
              <w:t xml:space="preserve"> </w:t>
            </w:r>
            <w:r w:rsidRPr="0015384D">
              <w:rPr>
                <w:rFonts w:ascii="仿宋" w:eastAsia="仿宋" w:hAnsi="仿宋" w:hint="eastAsia"/>
                <w:sz w:val="28"/>
                <w:szCs w:val="28"/>
              </w:rPr>
              <w:t>等</w:t>
            </w:r>
          </w:p>
          <w:p w:rsidR="00EF1C5F" w:rsidRPr="0015384D" w:rsidRDefault="00EF1C5F" w:rsidP="00F86E0F">
            <w:pPr>
              <w:widowControl/>
              <w:numPr>
                <w:ilvl w:val="0"/>
                <w:numId w:val="10"/>
              </w:numPr>
              <w:spacing w:before="100" w:beforeAutospacing="1"/>
              <w:jc w:val="left"/>
              <w:rPr>
                <w:rFonts w:ascii="仿宋" w:eastAsia="仿宋" w:hAnsi="仿宋"/>
                <w:sz w:val="28"/>
                <w:szCs w:val="28"/>
              </w:rPr>
            </w:pPr>
            <w:r w:rsidRPr="0015384D">
              <w:rPr>
                <w:rFonts w:ascii="仿宋" w:eastAsia="仿宋" w:hAnsi="仿宋" w:hint="eastAsia"/>
                <w:sz w:val="28"/>
                <w:szCs w:val="28"/>
              </w:rPr>
              <w:t>鱼腥草注射液已经停产，穿心莲注射液工艺上已落后淘汰</w:t>
            </w:r>
          </w:p>
          <w:p w:rsidR="00EF1C5F" w:rsidRPr="0015384D" w:rsidRDefault="00EF1C5F" w:rsidP="00F86E0F">
            <w:pPr>
              <w:widowControl/>
              <w:numPr>
                <w:ilvl w:val="0"/>
                <w:numId w:val="10"/>
              </w:numPr>
              <w:spacing w:before="100" w:beforeAutospacing="1"/>
              <w:jc w:val="left"/>
              <w:rPr>
                <w:rFonts w:ascii="仿宋" w:eastAsia="仿宋" w:hAnsi="仿宋"/>
                <w:sz w:val="28"/>
                <w:szCs w:val="28"/>
              </w:rPr>
            </w:pPr>
            <w:r w:rsidRPr="0015384D">
              <w:rPr>
                <w:rFonts w:ascii="仿宋" w:eastAsia="仿宋" w:hAnsi="仿宋" w:hint="eastAsia"/>
                <w:sz w:val="28"/>
                <w:szCs w:val="28"/>
              </w:rPr>
              <w:t>指南所选用的中成药应具有一定代表性，临床使用量很小的产品不宜收录</w:t>
            </w:r>
          </w:p>
          <w:p w:rsidR="00EF1C5F" w:rsidRPr="0015384D" w:rsidRDefault="00EF1C5F" w:rsidP="00F86E0F">
            <w:pPr>
              <w:widowControl/>
              <w:numPr>
                <w:ilvl w:val="0"/>
                <w:numId w:val="10"/>
              </w:numPr>
              <w:spacing w:before="100" w:beforeAutospacing="1"/>
              <w:jc w:val="left"/>
              <w:rPr>
                <w:rFonts w:ascii="仿宋" w:eastAsia="仿宋" w:hAnsi="仿宋"/>
                <w:sz w:val="28"/>
                <w:szCs w:val="28"/>
              </w:rPr>
            </w:pPr>
            <w:r w:rsidRPr="0015384D">
              <w:rPr>
                <w:rFonts w:ascii="仿宋" w:eastAsia="仿宋" w:hAnsi="仿宋" w:hint="eastAsia"/>
                <w:sz w:val="28"/>
                <w:szCs w:val="28"/>
              </w:rPr>
              <w:t>可适当增加对经典名方的推荐。</w:t>
            </w:r>
          </w:p>
        </w:tc>
      </w:tr>
      <w:tr w:rsidR="00EF1C5F" w:rsidRPr="00C525E1" w:rsidTr="00833BA8">
        <w:tc>
          <w:tcPr>
            <w:tcW w:w="1323" w:type="dxa"/>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苗青</w:t>
            </w:r>
          </w:p>
        </w:tc>
        <w:tc>
          <w:tcPr>
            <w:tcW w:w="7199" w:type="dxa"/>
            <w:gridSpan w:val="2"/>
          </w:tcPr>
          <w:p w:rsidR="00EF1C5F" w:rsidRPr="0015384D" w:rsidRDefault="00EF1C5F" w:rsidP="00833BA8">
            <w:pPr>
              <w:spacing w:before="100" w:beforeAutospacing="1"/>
              <w:rPr>
                <w:rFonts w:ascii="仿宋" w:eastAsia="仿宋" w:hAnsi="仿宋" w:cs="宋体"/>
                <w:sz w:val="28"/>
                <w:szCs w:val="28"/>
              </w:rPr>
            </w:pPr>
            <w:r w:rsidRPr="0015384D">
              <w:rPr>
                <w:rFonts w:ascii="仿宋" w:eastAsia="仿宋" w:hAnsi="仿宋" w:cs="宋体" w:hint="eastAsia"/>
                <w:sz w:val="28"/>
                <w:szCs w:val="28"/>
              </w:rPr>
              <w:t>无。</w:t>
            </w:r>
          </w:p>
        </w:tc>
      </w:tr>
    </w:tbl>
    <w:p w:rsidR="00EF1C5F" w:rsidRPr="00C525E1" w:rsidRDefault="00EF1C5F" w:rsidP="00F86E0F">
      <w:pPr>
        <w:spacing w:before="100" w:beforeAutospacing="1"/>
        <w:rPr>
          <w:rFonts w:ascii="仿宋" w:eastAsia="仿宋" w:hAnsi="仿宋" w:cs="宋体"/>
          <w:sz w:val="30"/>
          <w:szCs w:val="30"/>
        </w:rPr>
      </w:pPr>
      <w:r w:rsidRPr="00C525E1">
        <w:rPr>
          <w:rFonts w:ascii="仿宋" w:eastAsia="仿宋" w:hAnsi="仿宋" w:cs="宋体" w:hint="eastAsia"/>
          <w:sz w:val="30"/>
          <w:szCs w:val="30"/>
        </w:rPr>
        <w:t>从中医内科临床诊疗指南</w:t>
      </w:r>
      <w:r w:rsidRPr="00C525E1">
        <w:rPr>
          <w:rFonts w:ascii="仿宋" w:eastAsia="仿宋" w:cs="宋体"/>
          <w:sz w:val="30"/>
          <w:szCs w:val="30"/>
        </w:rPr>
        <w:t>•</w:t>
      </w:r>
      <w:r w:rsidRPr="00C525E1">
        <w:rPr>
          <w:rFonts w:ascii="仿宋" w:eastAsia="仿宋" w:hAnsi="仿宋" w:cs="宋体" w:hint="eastAsia"/>
          <w:sz w:val="30"/>
          <w:szCs w:val="30"/>
        </w:rPr>
        <w:t>急性上呼吸道（制定）指南评价稿同行评价表中可以看出，</w:t>
      </w:r>
      <w:r w:rsidRPr="00C525E1">
        <w:rPr>
          <w:rFonts w:ascii="仿宋" w:eastAsia="仿宋" w:hAnsi="仿宋" w:cs="宋体"/>
          <w:sz w:val="30"/>
          <w:szCs w:val="30"/>
        </w:rPr>
        <w:t>3</w:t>
      </w:r>
      <w:r w:rsidRPr="00C525E1">
        <w:rPr>
          <w:rFonts w:ascii="仿宋" w:eastAsia="仿宋" w:hAnsi="仿宋" w:cs="宋体" w:hint="eastAsia"/>
          <w:sz w:val="30"/>
          <w:szCs w:val="30"/>
        </w:rPr>
        <w:t>位专家对指南总体评分均给了</w:t>
      </w:r>
      <w:r w:rsidRPr="00C525E1">
        <w:rPr>
          <w:rFonts w:ascii="仿宋" w:eastAsia="仿宋" w:hAnsi="仿宋" w:cs="宋体"/>
          <w:sz w:val="30"/>
          <w:szCs w:val="30"/>
        </w:rPr>
        <w:t>6</w:t>
      </w:r>
      <w:r w:rsidRPr="00C525E1">
        <w:rPr>
          <w:rFonts w:ascii="仿宋" w:eastAsia="仿宋" w:hAnsi="仿宋" w:cs="宋体" w:hint="eastAsia"/>
          <w:sz w:val="30"/>
          <w:szCs w:val="30"/>
        </w:rPr>
        <w:t>分，</w:t>
      </w:r>
      <w:r w:rsidRPr="00C525E1">
        <w:rPr>
          <w:rFonts w:ascii="仿宋" w:eastAsia="仿宋" w:hAnsi="仿宋" w:cs="宋体"/>
          <w:sz w:val="30"/>
          <w:szCs w:val="30"/>
        </w:rPr>
        <w:t>1</w:t>
      </w:r>
      <w:r w:rsidRPr="00C525E1">
        <w:rPr>
          <w:rFonts w:ascii="仿宋" w:eastAsia="仿宋" w:hAnsi="仿宋" w:cs="宋体" w:hint="eastAsia"/>
          <w:sz w:val="30"/>
          <w:szCs w:val="30"/>
        </w:rPr>
        <w:t>位专家给了</w:t>
      </w:r>
      <w:r w:rsidRPr="00C525E1">
        <w:rPr>
          <w:rFonts w:ascii="仿宋" w:eastAsia="仿宋" w:hAnsi="仿宋" w:cs="宋体"/>
          <w:sz w:val="30"/>
          <w:szCs w:val="30"/>
        </w:rPr>
        <w:t>4</w:t>
      </w:r>
      <w:r w:rsidRPr="00C525E1">
        <w:rPr>
          <w:rFonts w:ascii="仿宋" w:eastAsia="仿宋" w:hAnsi="仿宋" w:cs="宋体" w:hint="eastAsia"/>
          <w:sz w:val="30"/>
          <w:szCs w:val="30"/>
        </w:rPr>
        <w:t>分，一致认为指南的总体质量高，都认为可以推荐使用该指南。临床指南同行评价表中针对范围和目的、参与人员、严谨性、清晰性、应用性、独立性等</w:t>
      </w:r>
      <w:r w:rsidRPr="00C525E1">
        <w:rPr>
          <w:rFonts w:ascii="仿宋" w:eastAsia="仿宋" w:hAnsi="仿宋" w:cs="宋体"/>
          <w:sz w:val="30"/>
          <w:szCs w:val="30"/>
        </w:rPr>
        <w:t>6</w:t>
      </w:r>
      <w:r w:rsidRPr="00C525E1">
        <w:rPr>
          <w:rFonts w:ascii="仿宋" w:eastAsia="仿宋" w:hAnsi="仿宋" w:cs="宋体" w:hint="eastAsia"/>
          <w:sz w:val="30"/>
          <w:szCs w:val="30"/>
        </w:rPr>
        <w:t>个领域的</w:t>
      </w:r>
      <w:r w:rsidRPr="00C525E1">
        <w:rPr>
          <w:rFonts w:ascii="仿宋" w:eastAsia="仿宋" w:hAnsi="仿宋" w:cs="宋体"/>
          <w:sz w:val="30"/>
          <w:szCs w:val="30"/>
        </w:rPr>
        <w:t>23</w:t>
      </w:r>
      <w:r w:rsidRPr="00C525E1">
        <w:rPr>
          <w:rFonts w:ascii="仿宋" w:eastAsia="仿宋" w:hAnsi="仿宋" w:cs="宋体" w:hint="eastAsia"/>
          <w:sz w:val="30"/>
          <w:szCs w:val="30"/>
        </w:rPr>
        <w:t>个条目，</w:t>
      </w:r>
      <w:r w:rsidRPr="00C525E1">
        <w:rPr>
          <w:rFonts w:ascii="仿宋" w:eastAsia="仿宋" w:hAnsi="仿宋" w:cs="宋体"/>
          <w:sz w:val="30"/>
          <w:szCs w:val="30"/>
        </w:rPr>
        <w:t>2</w:t>
      </w:r>
      <w:r w:rsidRPr="00C525E1">
        <w:rPr>
          <w:rFonts w:ascii="仿宋" w:eastAsia="仿宋" w:hAnsi="仿宋" w:cs="宋体" w:hint="eastAsia"/>
          <w:sz w:val="30"/>
          <w:szCs w:val="30"/>
        </w:rPr>
        <w:t>个条目获得平均分为</w:t>
      </w:r>
      <w:r w:rsidRPr="00C525E1">
        <w:rPr>
          <w:rFonts w:ascii="仿宋" w:eastAsia="仿宋" w:hAnsi="仿宋" w:cs="宋体"/>
          <w:sz w:val="30"/>
          <w:szCs w:val="30"/>
        </w:rPr>
        <w:t>7</w:t>
      </w:r>
      <w:r w:rsidRPr="00C525E1">
        <w:rPr>
          <w:rFonts w:ascii="仿宋" w:eastAsia="仿宋" w:hAnsi="仿宋" w:cs="宋体" w:hint="eastAsia"/>
          <w:sz w:val="30"/>
          <w:szCs w:val="30"/>
        </w:rPr>
        <w:t>分，</w:t>
      </w:r>
      <w:r w:rsidRPr="00C525E1">
        <w:rPr>
          <w:rFonts w:ascii="仿宋" w:eastAsia="仿宋" w:hAnsi="仿宋" w:cs="宋体"/>
          <w:sz w:val="30"/>
          <w:szCs w:val="30"/>
        </w:rPr>
        <w:t>12</w:t>
      </w:r>
      <w:r w:rsidRPr="00C525E1">
        <w:rPr>
          <w:rFonts w:ascii="仿宋" w:eastAsia="仿宋" w:hAnsi="仿宋" w:cs="宋体" w:hint="eastAsia"/>
          <w:sz w:val="30"/>
          <w:szCs w:val="30"/>
        </w:rPr>
        <w:t>个条目平均分在</w:t>
      </w:r>
      <w:r w:rsidRPr="00C525E1">
        <w:rPr>
          <w:rFonts w:ascii="仿宋" w:eastAsia="仿宋" w:hAnsi="仿宋" w:cs="宋体"/>
          <w:sz w:val="30"/>
          <w:szCs w:val="30"/>
        </w:rPr>
        <w:t>6</w:t>
      </w:r>
      <w:r w:rsidRPr="00C525E1">
        <w:rPr>
          <w:rFonts w:ascii="仿宋" w:eastAsia="仿宋" w:hAnsi="仿宋" w:cs="宋体" w:hint="eastAsia"/>
          <w:sz w:val="30"/>
          <w:szCs w:val="30"/>
        </w:rPr>
        <w:t>分以上，</w:t>
      </w:r>
      <w:r w:rsidRPr="00C525E1">
        <w:rPr>
          <w:rFonts w:ascii="仿宋" w:eastAsia="仿宋" w:hAnsi="仿宋" w:cs="宋体"/>
          <w:sz w:val="30"/>
          <w:szCs w:val="30"/>
        </w:rPr>
        <w:t>5</w:t>
      </w:r>
      <w:r w:rsidRPr="00C525E1">
        <w:rPr>
          <w:rFonts w:ascii="仿宋" w:eastAsia="仿宋" w:hAnsi="仿宋" w:cs="宋体" w:hint="eastAsia"/>
          <w:sz w:val="30"/>
          <w:szCs w:val="30"/>
        </w:rPr>
        <w:t>个条目平均分在</w:t>
      </w:r>
      <w:r w:rsidRPr="00C525E1">
        <w:rPr>
          <w:rFonts w:ascii="仿宋" w:eastAsia="仿宋" w:hAnsi="仿宋" w:cs="宋体"/>
          <w:sz w:val="30"/>
          <w:szCs w:val="30"/>
        </w:rPr>
        <w:t>5</w:t>
      </w:r>
      <w:r w:rsidRPr="00C525E1">
        <w:rPr>
          <w:rFonts w:ascii="仿宋" w:eastAsia="仿宋" w:hAnsi="仿宋" w:cs="宋体" w:hint="eastAsia"/>
          <w:sz w:val="30"/>
          <w:szCs w:val="30"/>
        </w:rPr>
        <w:t>分以上，</w:t>
      </w:r>
      <w:r w:rsidRPr="00C525E1">
        <w:rPr>
          <w:rFonts w:ascii="仿宋" w:eastAsia="仿宋" w:hAnsi="仿宋" w:cs="宋体"/>
          <w:sz w:val="30"/>
          <w:szCs w:val="30"/>
        </w:rPr>
        <w:t>2</w:t>
      </w:r>
      <w:r w:rsidRPr="00C525E1">
        <w:rPr>
          <w:rFonts w:ascii="仿宋" w:eastAsia="仿宋" w:hAnsi="仿宋" w:cs="宋体" w:hint="eastAsia"/>
          <w:sz w:val="30"/>
          <w:szCs w:val="30"/>
        </w:rPr>
        <w:t>个条目平均分在</w:t>
      </w:r>
      <w:r w:rsidRPr="00C525E1">
        <w:rPr>
          <w:rFonts w:ascii="仿宋" w:eastAsia="仿宋" w:hAnsi="仿宋" w:cs="宋体"/>
          <w:sz w:val="30"/>
          <w:szCs w:val="30"/>
        </w:rPr>
        <w:t>4</w:t>
      </w:r>
      <w:r w:rsidRPr="00C525E1">
        <w:rPr>
          <w:rFonts w:ascii="仿宋" w:eastAsia="仿宋" w:hAnsi="仿宋" w:cs="宋体" w:hint="eastAsia"/>
          <w:sz w:val="30"/>
          <w:szCs w:val="30"/>
        </w:rPr>
        <w:t>分以上，表明急性上呼吸道感染临床诊疗指南修订过程中采用了合适的方法与严谨的研究策略，保证最终形成适当的推荐建议，指南开发的方法学和策略的质量获得专家们的认同。</w:t>
      </w:r>
      <w:r w:rsidRPr="00C525E1">
        <w:rPr>
          <w:rFonts w:ascii="仿宋" w:eastAsia="仿宋" w:hAnsi="仿宋" w:cs="宋体"/>
          <w:sz w:val="30"/>
          <w:szCs w:val="30"/>
        </w:rPr>
        <w:t xml:space="preserve"> 4</w:t>
      </w:r>
      <w:r w:rsidRPr="00C525E1">
        <w:rPr>
          <w:rFonts w:ascii="仿宋" w:eastAsia="仿宋" w:hAnsi="仿宋" w:cs="宋体" w:hint="eastAsia"/>
          <w:sz w:val="30"/>
          <w:szCs w:val="30"/>
        </w:rPr>
        <w:t>位专家同意指南修改后发布，项目工作组将根据专家们提出的修改意见认真研讨，采纳，并在同期进行的指南同行临床评价（一致性测试）总结的基础上，将两方面评价意见汇总，进一步修改完善中医急诊科临床诊疗指南</w:t>
      </w:r>
      <w:r w:rsidRPr="00C525E1">
        <w:rPr>
          <w:rFonts w:ascii="仿宋" w:eastAsia="仿宋" w:cs="宋体"/>
          <w:sz w:val="30"/>
          <w:szCs w:val="30"/>
        </w:rPr>
        <w:t>•</w:t>
      </w:r>
      <w:r w:rsidRPr="00C525E1">
        <w:rPr>
          <w:rFonts w:ascii="仿宋" w:eastAsia="仿宋" w:hAnsi="仿宋" w:cs="宋体" w:hint="eastAsia"/>
          <w:sz w:val="30"/>
          <w:szCs w:val="30"/>
        </w:rPr>
        <w:t>急性上呼吸道感染（制定），以形成指南草案。</w:t>
      </w:r>
      <w:r w:rsidRPr="00C525E1">
        <w:rPr>
          <w:rFonts w:ascii="仿宋" w:eastAsia="仿宋" w:hAnsi="仿宋" w:cs="宋体"/>
          <w:sz w:val="30"/>
          <w:szCs w:val="30"/>
        </w:rPr>
        <w:t xml:space="preserve"> </w:t>
      </w: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p>
    <w:p w:rsidR="00EF1C5F" w:rsidRDefault="00EF1C5F" w:rsidP="00CA0285">
      <w:pPr>
        <w:spacing w:line="360" w:lineRule="auto"/>
        <w:jc w:val="left"/>
        <w:rPr>
          <w:rFonts w:ascii="宋体" w:cs="宋体"/>
          <w:kern w:val="0"/>
          <w:sz w:val="24"/>
          <w:szCs w:val="24"/>
        </w:rPr>
      </w:pPr>
      <w:r>
        <w:rPr>
          <w:rFonts w:ascii="宋体" w:cs="宋体"/>
          <w:kern w:val="0"/>
          <w:sz w:val="24"/>
          <w:szCs w:val="24"/>
        </w:rPr>
        <w:br w:type="page"/>
      </w:r>
    </w:p>
    <w:p w:rsidR="00EF1C5F" w:rsidRPr="00277BC7" w:rsidRDefault="00EF1C5F" w:rsidP="00774269">
      <w:pPr>
        <w:pStyle w:val="Heading1"/>
        <w:rPr>
          <w:rFonts w:ascii="仿宋" w:eastAsia="仿宋" w:hAnsi="仿宋" w:cs="仿宋"/>
          <w:bCs w:val="0"/>
          <w:sz w:val="32"/>
          <w:szCs w:val="32"/>
        </w:rPr>
      </w:pPr>
      <w:bookmarkStart w:id="14" w:name="_Toc475980955"/>
      <w:r w:rsidRPr="0075629C">
        <w:rPr>
          <w:rFonts w:ascii="仿宋" w:eastAsia="仿宋" w:hAnsi="仿宋" w:cs="宋体" w:hint="eastAsia"/>
          <w:sz w:val="32"/>
          <w:szCs w:val="32"/>
        </w:rPr>
        <w:t>附件</w:t>
      </w:r>
      <w:r>
        <w:rPr>
          <w:rFonts w:ascii="仿宋" w:eastAsia="仿宋" w:hAnsi="仿宋" w:cs="宋体"/>
          <w:sz w:val="32"/>
          <w:szCs w:val="32"/>
        </w:rPr>
        <w:t>4</w:t>
      </w:r>
      <w:r w:rsidRPr="0075629C">
        <w:rPr>
          <w:rFonts w:ascii="仿宋" w:eastAsia="仿宋" w:hAnsi="仿宋" w:cs="宋体" w:hint="eastAsia"/>
          <w:sz w:val="32"/>
          <w:szCs w:val="32"/>
        </w:rPr>
        <w:t>《中医内科临床诊疗指南</w:t>
      </w:r>
      <w:r w:rsidRPr="0075629C">
        <w:rPr>
          <w:rFonts w:ascii="仿宋" w:eastAsia="仿宋" w:cs="宋体"/>
          <w:sz w:val="32"/>
          <w:szCs w:val="32"/>
        </w:rPr>
        <w:t>•</w:t>
      </w:r>
      <w:r>
        <w:rPr>
          <w:rFonts w:ascii="仿宋" w:eastAsia="仿宋" w:hAnsi="仿宋" w:cs="宋体" w:hint="eastAsia"/>
          <w:sz w:val="32"/>
          <w:szCs w:val="32"/>
        </w:rPr>
        <w:t>急性上呼吸道感染（制定订）》（专家指导组审核稿</w:t>
      </w:r>
      <w:r w:rsidRPr="0075629C">
        <w:rPr>
          <w:rFonts w:ascii="仿宋" w:eastAsia="仿宋" w:hAnsi="仿宋" w:cs="宋体" w:hint="eastAsia"/>
          <w:sz w:val="32"/>
          <w:szCs w:val="32"/>
        </w:rPr>
        <w:t>）</w:t>
      </w:r>
      <w:r w:rsidRPr="00277BC7">
        <w:rPr>
          <w:rFonts w:ascii="仿宋" w:eastAsia="仿宋" w:hAnsi="仿宋" w:cs="仿宋" w:hint="eastAsia"/>
          <w:bCs w:val="0"/>
          <w:sz w:val="32"/>
          <w:szCs w:val="32"/>
        </w:rPr>
        <w:t>专家指导组审核总结</w:t>
      </w:r>
      <w:bookmarkEnd w:id="14"/>
    </w:p>
    <w:p w:rsidR="00EF1C5F" w:rsidRPr="00277BC7" w:rsidRDefault="00EF1C5F" w:rsidP="003529F7">
      <w:pPr>
        <w:ind w:leftChars="200" w:left="31680"/>
        <w:rPr>
          <w:rFonts w:ascii="仿宋" w:eastAsia="仿宋" w:hAnsi="仿宋" w:cs="仿宋"/>
          <w:bCs/>
          <w:sz w:val="32"/>
          <w:szCs w:val="32"/>
        </w:rPr>
      </w:pPr>
      <w:r w:rsidRPr="00277BC7">
        <w:rPr>
          <w:rFonts w:ascii="仿宋" w:eastAsia="仿宋" w:hAnsi="仿宋" w:cs="仿宋" w:hint="eastAsia"/>
          <w:bCs/>
          <w:sz w:val="32"/>
          <w:szCs w:val="32"/>
        </w:rPr>
        <w:t>时间：</w:t>
      </w:r>
      <w:r w:rsidRPr="00277BC7">
        <w:rPr>
          <w:rFonts w:ascii="仿宋" w:eastAsia="仿宋" w:hAnsi="仿宋" w:cs="仿宋"/>
          <w:bCs/>
          <w:sz w:val="32"/>
          <w:szCs w:val="32"/>
        </w:rPr>
        <w:t>2016</w:t>
      </w:r>
      <w:r w:rsidRPr="00277BC7">
        <w:rPr>
          <w:rFonts w:ascii="仿宋" w:eastAsia="仿宋" w:hAnsi="仿宋" w:cs="仿宋" w:hint="eastAsia"/>
          <w:bCs/>
          <w:sz w:val="32"/>
          <w:szCs w:val="32"/>
        </w:rPr>
        <w:t>年</w:t>
      </w:r>
      <w:r w:rsidRPr="00277BC7">
        <w:rPr>
          <w:rFonts w:ascii="仿宋" w:eastAsia="仿宋" w:hAnsi="仿宋" w:cs="仿宋"/>
          <w:bCs/>
          <w:sz w:val="32"/>
          <w:szCs w:val="32"/>
        </w:rPr>
        <w:t>12</w:t>
      </w:r>
      <w:r w:rsidRPr="00277BC7">
        <w:rPr>
          <w:rFonts w:ascii="仿宋" w:eastAsia="仿宋" w:hAnsi="仿宋" w:cs="仿宋" w:hint="eastAsia"/>
          <w:bCs/>
          <w:sz w:val="32"/>
          <w:szCs w:val="32"/>
        </w:rPr>
        <w:t>月</w:t>
      </w:r>
      <w:r w:rsidRPr="00277BC7">
        <w:rPr>
          <w:rFonts w:ascii="仿宋" w:eastAsia="仿宋" w:hAnsi="仿宋" w:cs="仿宋"/>
          <w:bCs/>
          <w:sz w:val="32"/>
          <w:szCs w:val="32"/>
        </w:rPr>
        <w:t>2</w:t>
      </w:r>
      <w:r w:rsidRPr="00277BC7">
        <w:rPr>
          <w:rFonts w:ascii="仿宋" w:eastAsia="仿宋" w:hAnsi="仿宋" w:cs="仿宋" w:hint="eastAsia"/>
          <w:bCs/>
          <w:sz w:val="32"/>
          <w:szCs w:val="32"/>
        </w:rPr>
        <w:t>日</w:t>
      </w:r>
    </w:p>
    <w:p w:rsidR="00EF1C5F" w:rsidRPr="00277BC7" w:rsidRDefault="00EF1C5F" w:rsidP="003529F7">
      <w:pPr>
        <w:ind w:leftChars="200" w:left="31680"/>
        <w:rPr>
          <w:rFonts w:ascii="仿宋" w:eastAsia="仿宋" w:hAnsi="仿宋" w:cs="仿宋"/>
          <w:bCs/>
          <w:sz w:val="32"/>
          <w:szCs w:val="32"/>
        </w:rPr>
      </w:pPr>
      <w:r w:rsidRPr="00277BC7">
        <w:rPr>
          <w:rFonts w:ascii="仿宋" w:eastAsia="仿宋" w:hAnsi="仿宋" w:cs="仿宋" w:hint="eastAsia"/>
          <w:bCs/>
          <w:sz w:val="32"/>
          <w:szCs w:val="32"/>
        </w:rPr>
        <w:t>地点：北京陕西大厦</w:t>
      </w:r>
    </w:p>
    <w:p w:rsidR="00EF1C5F" w:rsidRDefault="00EF1C5F" w:rsidP="003529F7">
      <w:pPr>
        <w:ind w:leftChars="200" w:left="31680"/>
        <w:rPr>
          <w:rFonts w:ascii="仿宋" w:eastAsia="仿宋" w:hAnsi="仿宋" w:cs="仿宋"/>
          <w:sz w:val="32"/>
          <w:szCs w:val="32"/>
        </w:rPr>
      </w:pPr>
      <w:r w:rsidRPr="00277BC7">
        <w:rPr>
          <w:rFonts w:ascii="仿宋" w:eastAsia="仿宋" w:hAnsi="仿宋" w:cs="仿宋" w:hint="eastAsia"/>
          <w:bCs/>
          <w:sz w:val="32"/>
          <w:szCs w:val="32"/>
        </w:rPr>
        <w:t>专家信息：</w:t>
      </w:r>
      <w:r>
        <w:rPr>
          <w:rFonts w:ascii="仿宋" w:eastAsia="仿宋" w:hAnsi="仿宋" w:cs="仿宋" w:hint="eastAsia"/>
          <w:sz w:val="32"/>
          <w:szCs w:val="32"/>
        </w:rPr>
        <w:t>见表</w:t>
      </w:r>
    </w:p>
    <w:tbl>
      <w:tblPr>
        <w:tblW w:w="8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19"/>
        <w:gridCol w:w="6390"/>
      </w:tblGrid>
      <w:tr w:rsidR="00EF1C5F" w:rsidRPr="00C525E1" w:rsidTr="00833BA8">
        <w:tc>
          <w:tcPr>
            <w:tcW w:w="2019" w:type="dxa"/>
          </w:tcPr>
          <w:p w:rsidR="00EF1C5F" w:rsidRPr="00C525E1" w:rsidRDefault="00EF1C5F" w:rsidP="00EF1C5F">
            <w:pPr>
              <w:pBdr>
                <w:bottom w:val="single" w:sz="6" w:space="1" w:color="auto"/>
              </w:pBdr>
              <w:tabs>
                <w:tab w:val="center" w:pos="4153"/>
                <w:tab w:val="right" w:pos="8306"/>
              </w:tabs>
              <w:ind w:leftChars="200" w:left="31680"/>
              <w:jc w:val="center"/>
              <w:rPr>
                <w:rFonts w:ascii="仿宋" w:eastAsia="仿宋" w:hAnsi="仿宋" w:cs="仿宋"/>
                <w:sz w:val="28"/>
                <w:szCs w:val="28"/>
              </w:rPr>
            </w:pPr>
            <w:r w:rsidRPr="00C525E1">
              <w:rPr>
                <w:rFonts w:ascii="仿宋" w:eastAsia="仿宋" w:hAnsi="仿宋" w:cs="仿宋" w:hint="eastAsia"/>
                <w:sz w:val="28"/>
                <w:szCs w:val="28"/>
              </w:rPr>
              <w:t>姓名</w:t>
            </w:r>
          </w:p>
        </w:tc>
        <w:tc>
          <w:tcPr>
            <w:tcW w:w="6390" w:type="dxa"/>
          </w:tcPr>
          <w:p w:rsidR="00EF1C5F" w:rsidRPr="00C525E1" w:rsidRDefault="00EF1C5F" w:rsidP="00EF1C5F">
            <w:pPr>
              <w:pBdr>
                <w:bottom w:val="single" w:sz="6" w:space="1" w:color="auto"/>
              </w:pBdr>
              <w:tabs>
                <w:tab w:val="center" w:pos="4153"/>
                <w:tab w:val="right" w:pos="8306"/>
              </w:tabs>
              <w:ind w:leftChars="200" w:left="31680"/>
              <w:jc w:val="center"/>
              <w:rPr>
                <w:rFonts w:ascii="仿宋" w:eastAsia="仿宋" w:hAnsi="仿宋" w:cs="仿宋"/>
                <w:sz w:val="28"/>
                <w:szCs w:val="28"/>
              </w:rPr>
            </w:pPr>
            <w:r w:rsidRPr="00C525E1">
              <w:rPr>
                <w:rFonts w:ascii="仿宋" w:eastAsia="仿宋" w:hAnsi="仿宋" w:cs="仿宋" w:hint="eastAsia"/>
                <w:sz w:val="28"/>
                <w:szCs w:val="28"/>
              </w:rPr>
              <w:t>单位</w:t>
            </w:r>
          </w:p>
        </w:tc>
      </w:tr>
      <w:tr w:rsidR="00EF1C5F" w:rsidRPr="00C525E1" w:rsidTr="00833BA8">
        <w:tc>
          <w:tcPr>
            <w:tcW w:w="2019" w:type="dxa"/>
          </w:tcPr>
          <w:p w:rsidR="00EF1C5F" w:rsidRPr="00C525E1" w:rsidRDefault="00EF1C5F" w:rsidP="00EF1C5F">
            <w:pPr>
              <w:pBdr>
                <w:bottom w:val="single" w:sz="6" w:space="1" w:color="auto"/>
              </w:pBdr>
              <w:tabs>
                <w:tab w:val="center" w:pos="4153"/>
                <w:tab w:val="right" w:pos="8306"/>
              </w:tabs>
              <w:ind w:leftChars="200" w:left="31680"/>
              <w:jc w:val="center"/>
              <w:rPr>
                <w:rFonts w:ascii="仿宋" w:eastAsia="仿宋" w:hAnsi="仿宋" w:cs="仿宋"/>
                <w:sz w:val="28"/>
                <w:szCs w:val="28"/>
              </w:rPr>
            </w:pPr>
            <w:bookmarkStart w:id="15" w:name="OLE_LINK4"/>
            <w:r w:rsidRPr="00C525E1">
              <w:rPr>
                <w:rFonts w:ascii="仿宋" w:eastAsia="仿宋" w:hAnsi="仿宋" w:cs="仿宋" w:hint="eastAsia"/>
                <w:sz w:val="28"/>
                <w:szCs w:val="28"/>
              </w:rPr>
              <w:t>孙塑伦</w:t>
            </w:r>
            <w:bookmarkEnd w:id="15"/>
          </w:p>
        </w:tc>
        <w:tc>
          <w:tcPr>
            <w:tcW w:w="6390" w:type="dxa"/>
          </w:tcPr>
          <w:p w:rsidR="00EF1C5F" w:rsidRPr="00C525E1" w:rsidRDefault="00EF1C5F" w:rsidP="00EF1C5F">
            <w:pPr>
              <w:pBdr>
                <w:bottom w:val="single" w:sz="6" w:space="1" w:color="auto"/>
              </w:pBdr>
              <w:tabs>
                <w:tab w:val="center" w:pos="4153"/>
                <w:tab w:val="right" w:pos="8306"/>
              </w:tabs>
              <w:ind w:leftChars="200" w:left="31680"/>
              <w:jc w:val="center"/>
              <w:rPr>
                <w:rFonts w:ascii="仿宋" w:eastAsia="仿宋" w:hAnsi="仿宋" w:cs="仿宋"/>
                <w:sz w:val="28"/>
                <w:szCs w:val="28"/>
              </w:rPr>
            </w:pPr>
            <w:r w:rsidRPr="00C525E1">
              <w:rPr>
                <w:rFonts w:ascii="仿宋" w:eastAsia="仿宋" w:hAnsi="仿宋" w:cs="仿宋" w:hint="eastAsia"/>
                <w:sz w:val="28"/>
                <w:szCs w:val="28"/>
              </w:rPr>
              <w:t>北京中医药大学附属东直门医院</w:t>
            </w:r>
          </w:p>
        </w:tc>
      </w:tr>
      <w:tr w:rsidR="00EF1C5F" w:rsidRPr="00C525E1" w:rsidTr="00833BA8">
        <w:tc>
          <w:tcPr>
            <w:tcW w:w="2019" w:type="dxa"/>
          </w:tcPr>
          <w:p w:rsidR="00EF1C5F" w:rsidRPr="00C525E1" w:rsidRDefault="00EF1C5F" w:rsidP="00EF1C5F">
            <w:pPr>
              <w:pBdr>
                <w:bottom w:val="single" w:sz="6" w:space="1" w:color="auto"/>
              </w:pBdr>
              <w:tabs>
                <w:tab w:val="center" w:pos="4153"/>
                <w:tab w:val="right" w:pos="8306"/>
              </w:tabs>
              <w:ind w:leftChars="200" w:left="31680"/>
              <w:jc w:val="center"/>
              <w:rPr>
                <w:rFonts w:ascii="仿宋" w:eastAsia="仿宋" w:hAnsi="仿宋" w:cs="仿宋"/>
                <w:sz w:val="28"/>
                <w:szCs w:val="28"/>
              </w:rPr>
            </w:pPr>
            <w:r w:rsidRPr="00C525E1">
              <w:rPr>
                <w:rFonts w:ascii="仿宋" w:eastAsia="仿宋" w:hAnsi="仿宋" w:cs="仿宋" w:hint="eastAsia"/>
                <w:sz w:val="28"/>
                <w:szCs w:val="28"/>
              </w:rPr>
              <w:t>唐启盛</w:t>
            </w:r>
          </w:p>
        </w:tc>
        <w:tc>
          <w:tcPr>
            <w:tcW w:w="6390" w:type="dxa"/>
          </w:tcPr>
          <w:p w:rsidR="00EF1C5F" w:rsidRPr="00C525E1" w:rsidRDefault="00EF1C5F" w:rsidP="00EF1C5F">
            <w:pPr>
              <w:pBdr>
                <w:bottom w:val="single" w:sz="6" w:space="1" w:color="auto"/>
              </w:pBdr>
              <w:tabs>
                <w:tab w:val="center" w:pos="4153"/>
                <w:tab w:val="right" w:pos="8306"/>
              </w:tabs>
              <w:ind w:leftChars="200" w:left="31680"/>
              <w:jc w:val="center"/>
              <w:rPr>
                <w:rFonts w:ascii="仿宋" w:eastAsia="仿宋" w:hAnsi="仿宋" w:cs="仿宋"/>
                <w:sz w:val="28"/>
                <w:szCs w:val="28"/>
              </w:rPr>
            </w:pPr>
            <w:r w:rsidRPr="00C525E1">
              <w:rPr>
                <w:rFonts w:ascii="仿宋" w:eastAsia="仿宋" w:hAnsi="仿宋" w:cs="仿宋" w:hint="eastAsia"/>
                <w:sz w:val="28"/>
                <w:szCs w:val="28"/>
              </w:rPr>
              <w:t>北京中医药大学第三附属医院</w:t>
            </w:r>
          </w:p>
        </w:tc>
      </w:tr>
      <w:tr w:rsidR="00EF1C5F" w:rsidRPr="00C525E1" w:rsidTr="00833BA8">
        <w:tc>
          <w:tcPr>
            <w:tcW w:w="2019" w:type="dxa"/>
          </w:tcPr>
          <w:p w:rsidR="00EF1C5F" w:rsidRPr="00C525E1" w:rsidRDefault="00EF1C5F" w:rsidP="00EF1C5F">
            <w:pPr>
              <w:pBdr>
                <w:bottom w:val="single" w:sz="6" w:space="1" w:color="auto"/>
              </w:pBdr>
              <w:tabs>
                <w:tab w:val="center" w:pos="4153"/>
                <w:tab w:val="right" w:pos="8306"/>
              </w:tabs>
              <w:ind w:leftChars="200" w:left="31680"/>
              <w:jc w:val="center"/>
              <w:rPr>
                <w:rFonts w:ascii="仿宋" w:eastAsia="仿宋" w:hAnsi="仿宋" w:cs="仿宋"/>
                <w:sz w:val="28"/>
                <w:szCs w:val="28"/>
              </w:rPr>
            </w:pPr>
            <w:r w:rsidRPr="00C525E1">
              <w:rPr>
                <w:rFonts w:ascii="仿宋" w:eastAsia="仿宋" w:hAnsi="仿宋" w:cs="仿宋" w:hint="eastAsia"/>
                <w:sz w:val="28"/>
                <w:szCs w:val="28"/>
              </w:rPr>
              <w:t>韩学杰</w:t>
            </w:r>
          </w:p>
        </w:tc>
        <w:tc>
          <w:tcPr>
            <w:tcW w:w="6390" w:type="dxa"/>
          </w:tcPr>
          <w:p w:rsidR="00EF1C5F" w:rsidRPr="00C525E1" w:rsidRDefault="00EF1C5F" w:rsidP="00EF1C5F">
            <w:pPr>
              <w:pBdr>
                <w:bottom w:val="single" w:sz="6" w:space="1" w:color="auto"/>
              </w:pBdr>
              <w:tabs>
                <w:tab w:val="center" w:pos="4153"/>
                <w:tab w:val="right" w:pos="8306"/>
              </w:tabs>
              <w:ind w:leftChars="200" w:left="31680"/>
              <w:jc w:val="center"/>
              <w:rPr>
                <w:rFonts w:ascii="仿宋" w:eastAsia="仿宋" w:hAnsi="仿宋" w:cs="仿宋"/>
                <w:sz w:val="28"/>
                <w:szCs w:val="28"/>
              </w:rPr>
            </w:pPr>
            <w:r w:rsidRPr="00C525E1">
              <w:rPr>
                <w:rFonts w:ascii="仿宋" w:eastAsia="仿宋" w:hAnsi="仿宋" w:cs="仿宋" w:hint="eastAsia"/>
                <w:sz w:val="28"/>
                <w:szCs w:val="28"/>
              </w:rPr>
              <w:t>中国中医科学院中医临床基础医学研究所</w:t>
            </w:r>
          </w:p>
        </w:tc>
      </w:tr>
      <w:tr w:rsidR="00EF1C5F" w:rsidRPr="00C525E1" w:rsidTr="00833BA8">
        <w:tc>
          <w:tcPr>
            <w:tcW w:w="2019" w:type="dxa"/>
          </w:tcPr>
          <w:p w:rsidR="00EF1C5F" w:rsidRPr="00C525E1" w:rsidRDefault="00EF1C5F" w:rsidP="00EF1C5F">
            <w:pPr>
              <w:pBdr>
                <w:bottom w:val="single" w:sz="6" w:space="1" w:color="auto"/>
              </w:pBdr>
              <w:tabs>
                <w:tab w:val="center" w:pos="4153"/>
                <w:tab w:val="right" w:pos="8306"/>
              </w:tabs>
              <w:ind w:leftChars="200" w:left="31680"/>
              <w:jc w:val="center"/>
              <w:rPr>
                <w:rFonts w:ascii="仿宋" w:eastAsia="仿宋" w:hAnsi="仿宋" w:cs="仿宋"/>
                <w:sz w:val="28"/>
                <w:szCs w:val="28"/>
              </w:rPr>
            </w:pPr>
            <w:r w:rsidRPr="00C525E1">
              <w:rPr>
                <w:rFonts w:ascii="仿宋" w:eastAsia="仿宋" w:hAnsi="仿宋" w:cs="仿宋" w:hint="eastAsia"/>
                <w:sz w:val="28"/>
                <w:szCs w:val="28"/>
              </w:rPr>
              <w:t>赵海滨</w:t>
            </w:r>
          </w:p>
        </w:tc>
        <w:tc>
          <w:tcPr>
            <w:tcW w:w="6390" w:type="dxa"/>
          </w:tcPr>
          <w:p w:rsidR="00EF1C5F" w:rsidRPr="00C525E1" w:rsidRDefault="00EF1C5F" w:rsidP="00EF1C5F">
            <w:pPr>
              <w:pBdr>
                <w:bottom w:val="single" w:sz="6" w:space="1" w:color="auto"/>
              </w:pBdr>
              <w:tabs>
                <w:tab w:val="center" w:pos="4153"/>
                <w:tab w:val="right" w:pos="8306"/>
              </w:tabs>
              <w:ind w:leftChars="200" w:left="31680"/>
              <w:jc w:val="center"/>
              <w:rPr>
                <w:rFonts w:ascii="仿宋" w:eastAsia="仿宋" w:hAnsi="仿宋" w:cs="仿宋"/>
                <w:sz w:val="28"/>
                <w:szCs w:val="28"/>
              </w:rPr>
            </w:pPr>
            <w:r w:rsidRPr="00C525E1">
              <w:rPr>
                <w:rFonts w:ascii="仿宋" w:eastAsia="仿宋" w:hAnsi="仿宋" w:cs="仿宋" w:hint="eastAsia"/>
                <w:sz w:val="28"/>
                <w:szCs w:val="28"/>
              </w:rPr>
              <w:t>北京中医药大学第三附属医院</w:t>
            </w:r>
          </w:p>
        </w:tc>
      </w:tr>
      <w:tr w:rsidR="00EF1C5F" w:rsidRPr="00C525E1" w:rsidTr="00833BA8">
        <w:tc>
          <w:tcPr>
            <w:tcW w:w="2019" w:type="dxa"/>
          </w:tcPr>
          <w:p w:rsidR="00EF1C5F" w:rsidRPr="00C525E1" w:rsidRDefault="00EF1C5F" w:rsidP="00EF1C5F">
            <w:pPr>
              <w:pBdr>
                <w:bottom w:val="single" w:sz="6" w:space="1" w:color="auto"/>
              </w:pBdr>
              <w:tabs>
                <w:tab w:val="center" w:pos="4153"/>
                <w:tab w:val="right" w:pos="8306"/>
              </w:tabs>
              <w:ind w:leftChars="200" w:left="31680"/>
              <w:jc w:val="center"/>
              <w:rPr>
                <w:rFonts w:ascii="仿宋" w:eastAsia="仿宋" w:hAnsi="仿宋" w:cs="仿宋"/>
                <w:sz w:val="28"/>
                <w:szCs w:val="28"/>
              </w:rPr>
            </w:pPr>
            <w:r w:rsidRPr="00C525E1">
              <w:rPr>
                <w:rFonts w:ascii="仿宋" w:eastAsia="仿宋" w:hAnsi="仿宋" w:cs="仿宋"/>
                <w:sz w:val="28"/>
                <w:szCs w:val="28"/>
              </w:rPr>
              <w:t xml:space="preserve"> </w:t>
            </w:r>
            <w:r w:rsidRPr="00C525E1">
              <w:rPr>
                <w:rFonts w:ascii="仿宋" w:eastAsia="仿宋" w:hAnsi="仿宋" w:cs="仿宋" w:hint="eastAsia"/>
                <w:sz w:val="28"/>
                <w:szCs w:val="28"/>
              </w:rPr>
              <w:t>刘清泉</w:t>
            </w:r>
          </w:p>
        </w:tc>
        <w:tc>
          <w:tcPr>
            <w:tcW w:w="6390" w:type="dxa"/>
          </w:tcPr>
          <w:p w:rsidR="00EF1C5F" w:rsidRPr="00C525E1" w:rsidRDefault="00EF1C5F" w:rsidP="00EF1C5F">
            <w:pPr>
              <w:pBdr>
                <w:bottom w:val="single" w:sz="6" w:space="1" w:color="auto"/>
              </w:pBdr>
              <w:tabs>
                <w:tab w:val="center" w:pos="4153"/>
                <w:tab w:val="right" w:pos="8306"/>
              </w:tabs>
              <w:ind w:leftChars="200" w:left="31680"/>
              <w:jc w:val="center"/>
              <w:rPr>
                <w:rFonts w:ascii="仿宋" w:eastAsia="仿宋" w:hAnsi="仿宋" w:cs="仿宋"/>
                <w:sz w:val="28"/>
                <w:szCs w:val="28"/>
              </w:rPr>
            </w:pPr>
            <w:r w:rsidRPr="00C525E1">
              <w:rPr>
                <w:rFonts w:ascii="仿宋" w:eastAsia="仿宋" w:hAnsi="仿宋" w:cs="仿宋" w:hint="eastAsia"/>
                <w:sz w:val="28"/>
                <w:szCs w:val="28"/>
              </w:rPr>
              <w:t>北京市中医院</w:t>
            </w:r>
          </w:p>
        </w:tc>
      </w:tr>
    </w:tbl>
    <w:p w:rsidR="00EF1C5F" w:rsidRPr="00C525E1" w:rsidRDefault="00EF1C5F" w:rsidP="00EF1C5F">
      <w:pPr>
        <w:ind w:leftChars="200" w:left="31680"/>
        <w:rPr>
          <w:rFonts w:ascii="仿宋" w:eastAsia="仿宋" w:hAnsi="仿宋" w:cs="仿宋"/>
          <w:sz w:val="28"/>
          <w:szCs w:val="28"/>
        </w:rPr>
      </w:pPr>
      <w:r w:rsidRPr="00C525E1">
        <w:rPr>
          <w:rFonts w:ascii="仿宋" w:eastAsia="仿宋" w:hAnsi="仿宋" w:cs="仿宋" w:hint="eastAsia"/>
          <w:sz w:val="28"/>
          <w:szCs w:val="28"/>
        </w:rPr>
        <w:t>审核意见和建议：见专家意见反馈表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44"/>
        <w:gridCol w:w="896"/>
        <w:gridCol w:w="2840"/>
        <w:gridCol w:w="2842"/>
      </w:tblGrid>
      <w:tr w:rsidR="00EF1C5F" w:rsidRPr="00C525E1" w:rsidTr="00833BA8">
        <w:tc>
          <w:tcPr>
            <w:tcW w:w="1944" w:type="dxa"/>
          </w:tcPr>
          <w:p w:rsidR="00EF1C5F" w:rsidRPr="00C525E1" w:rsidRDefault="00EF1C5F" w:rsidP="00EF1C5F">
            <w:pPr>
              <w:pBdr>
                <w:bottom w:val="single" w:sz="6" w:space="1" w:color="auto"/>
              </w:pBdr>
              <w:tabs>
                <w:tab w:val="center" w:pos="4153"/>
                <w:tab w:val="right" w:pos="8306"/>
              </w:tabs>
              <w:ind w:leftChars="200" w:left="31680"/>
              <w:rPr>
                <w:rFonts w:ascii="仿宋" w:eastAsia="仿宋" w:hAnsi="仿宋" w:cs="仿宋"/>
                <w:sz w:val="28"/>
                <w:szCs w:val="28"/>
              </w:rPr>
            </w:pPr>
            <w:r w:rsidRPr="00C525E1">
              <w:rPr>
                <w:rFonts w:ascii="仿宋" w:eastAsia="仿宋" w:hAnsi="仿宋" w:cs="仿宋" w:hint="eastAsia"/>
                <w:sz w:val="28"/>
                <w:szCs w:val="28"/>
              </w:rPr>
              <w:t>项目名称</w:t>
            </w:r>
          </w:p>
        </w:tc>
        <w:tc>
          <w:tcPr>
            <w:tcW w:w="6578" w:type="dxa"/>
            <w:gridSpan w:val="3"/>
          </w:tcPr>
          <w:p w:rsidR="00EF1C5F" w:rsidRPr="00C525E1" w:rsidRDefault="00EF1C5F" w:rsidP="00EF1C5F">
            <w:pPr>
              <w:pBdr>
                <w:bottom w:val="single" w:sz="6" w:space="1" w:color="auto"/>
              </w:pBdr>
              <w:tabs>
                <w:tab w:val="center" w:pos="4153"/>
                <w:tab w:val="right" w:pos="8306"/>
              </w:tabs>
              <w:ind w:leftChars="200" w:left="31680"/>
              <w:rPr>
                <w:rFonts w:ascii="仿宋" w:eastAsia="仿宋" w:hAnsi="仿宋" w:cs="仿宋"/>
                <w:sz w:val="28"/>
                <w:szCs w:val="28"/>
              </w:rPr>
            </w:pPr>
            <w:r w:rsidRPr="00C525E1">
              <w:rPr>
                <w:rFonts w:ascii="仿宋" w:eastAsia="仿宋" w:hAnsi="仿宋" w:cs="仿宋" w:hint="eastAsia"/>
                <w:sz w:val="28"/>
                <w:szCs w:val="28"/>
              </w:rPr>
              <w:t>急性上呼吸道感染</w:t>
            </w:r>
          </w:p>
        </w:tc>
      </w:tr>
      <w:tr w:rsidR="00EF1C5F" w:rsidRPr="00C525E1" w:rsidTr="00833BA8">
        <w:tc>
          <w:tcPr>
            <w:tcW w:w="1944" w:type="dxa"/>
          </w:tcPr>
          <w:p w:rsidR="00EF1C5F" w:rsidRPr="00C525E1" w:rsidRDefault="00EF1C5F" w:rsidP="00EF1C5F">
            <w:pPr>
              <w:pBdr>
                <w:bottom w:val="single" w:sz="6" w:space="1" w:color="auto"/>
              </w:pBdr>
              <w:tabs>
                <w:tab w:val="center" w:pos="4153"/>
                <w:tab w:val="right" w:pos="8306"/>
              </w:tabs>
              <w:ind w:leftChars="200" w:left="31680"/>
              <w:rPr>
                <w:rFonts w:ascii="仿宋" w:eastAsia="仿宋" w:hAnsi="仿宋" w:cs="仿宋"/>
                <w:sz w:val="28"/>
                <w:szCs w:val="28"/>
              </w:rPr>
            </w:pPr>
            <w:r w:rsidRPr="00C525E1">
              <w:rPr>
                <w:rFonts w:ascii="仿宋" w:eastAsia="仿宋" w:hAnsi="仿宋" w:cs="仿宋" w:hint="eastAsia"/>
                <w:sz w:val="28"/>
                <w:szCs w:val="28"/>
              </w:rPr>
              <w:t>项目单位</w:t>
            </w:r>
          </w:p>
        </w:tc>
        <w:tc>
          <w:tcPr>
            <w:tcW w:w="6578" w:type="dxa"/>
            <w:gridSpan w:val="3"/>
          </w:tcPr>
          <w:p w:rsidR="00EF1C5F" w:rsidRPr="00C525E1" w:rsidRDefault="00EF1C5F" w:rsidP="00EF1C5F">
            <w:pPr>
              <w:pBdr>
                <w:bottom w:val="single" w:sz="6" w:space="1" w:color="auto"/>
              </w:pBdr>
              <w:tabs>
                <w:tab w:val="center" w:pos="4153"/>
                <w:tab w:val="right" w:pos="8306"/>
              </w:tabs>
              <w:ind w:leftChars="200" w:left="31680"/>
              <w:rPr>
                <w:rFonts w:ascii="仿宋" w:eastAsia="仿宋" w:hAnsi="仿宋" w:cs="仿宋"/>
                <w:sz w:val="28"/>
                <w:szCs w:val="28"/>
              </w:rPr>
            </w:pPr>
            <w:r w:rsidRPr="00C525E1">
              <w:rPr>
                <w:rFonts w:ascii="仿宋" w:eastAsia="仿宋" w:hAnsi="仿宋" w:cs="仿宋" w:hint="eastAsia"/>
                <w:sz w:val="28"/>
                <w:szCs w:val="28"/>
              </w:rPr>
              <w:t>云南省中医医院</w:t>
            </w:r>
          </w:p>
        </w:tc>
      </w:tr>
      <w:tr w:rsidR="00EF1C5F" w:rsidRPr="00C525E1" w:rsidTr="00833BA8">
        <w:trPr>
          <w:trHeight w:val="3902"/>
        </w:trPr>
        <w:tc>
          <w:tcPr>
            <w:tcW w:w="8522" w:type="dxa"/>
            <w:gridSpan w:val="4"/>
          </w:tcPr>
          <w:p w:rsidR="00EF1C5F" w:rsidRPr="00C525E1" w:rsidRDefault="00EF1C5F" w:rsidP="00EF1C5F">
            <w:pPr>
              <w:pBdr>
                <w:bottom w:val="single" w:sz="6" w:space="1" w:color="auto"/>
              </w:pBdr>
              <w:tabs>
                <w:tab w:val="center" w:pos="4153"/>
                <w:tab w:val="right" w:pos="8306"/>
              </w:tabs>
              <w:ind w:leftChars="200" w:left="31680"/>
              <w:rPr>
                <w:rFonts w:ascii="仿宋" w:eastAsia="仿宋" w:hAnsi="仿宋" w:cs="仿宋"/>
                <w:sz w:val="28"/>
                <w:szCs w:val="28"/>
              </w:rPr>
            </w:pPr>
            <w:r w:rsidRPr="00C525E1">
              <w:rPr>
                <w:rFonts w:ascii="仿宋" w:eastAsia="仿宋" w:hAnsi="仿宋" w:cs="仿宋" w:hint="eastAsia"/>
                <w:sz w:val="28"/>
                <w:szCs w:val="28"/>
              </w:rPr>
              <w:t>审核意见：</w:t>
            </w:r>
          </w:p>
          <w:p w:rsidR="00EF1C5F" w:rsidRPr="00C525E1" w:rsidRDefault="00EF1C5F" w:rsidP="00EF1C5F">
            <w:pPr>
              <w:numPr>
                <w:ilvl w:val="0"/>
                <w:numId w:val="13"/>
              </w:numPr>
              <w:ind w:leftChars="200" w:left="31680"/>
              <w:jc w:val="left"/>
              <w:rPr>
                <w:rFonts w:ascii="仿宋" w:eastAsia="仿宋" w:hAnsi="仿宋" w:cs="仿宋"/>
                <w:sz w:val="28"/>
                <w:szCs w:val="28"/>
              </w:rPr>
            </w:pPr>
            <w:r w:rsidRPr="00C525E1">
              <w:rPr>
                <w:rFonts w:ascii="仿宋" w:eastAsia="仿宋" w:hAnsi="仿宋" w:cs="仿宋" w:hint="eastAsia"/>
                <w:sz w:val="28"/>
                <w:szCs w:val="28"/>
              </w:rPr>
              <w:t>建议参考</w:t>
            </w:r>
            <w:r w:rsidRPr="00C525E1">
              <w:rPr>
                <w:rFonts w:ascii="仿宋" w:eastAsia="仿宋" w:hAnsi="仿宋" w:cs="仿宋"/>
                <w:sz w:val="28"/>
                <w:szCs w:val="28"/>
              </w:rPr>
              <w:t>2008</w:t>
            </w:r>
            <w:r w:rsidRPr="00C525E1">
              <w:rPr>
                <w:rFonts w:ascii="仿宋" w:eastAsia="仿宋" w:hAnsi="仿宋" w:cs="仿宋" w:hint="eastAsia"/>
                <w:sz w:val="28"/>
                <w:szCs w:val="28"/>
              </w:rPr>
              <w:t>版中医内科常见病指南进行修改；</w:t>
            </w:r>
          </w:p>
          <w:p w:rsidR="00EF1C5F" w:rsidRPr="00C525E1" w:rsidRDefault="00EF1C5F" w:rsidP="00EF1C5F">
            <w:pPr>
              <w:numPr>
                <w:ilvl w:val="0"/>
                <w:numId w:val="13"/>
              </w:numPr>
              <w:ind w:leftChars="200" w:left="31680"/>
              <w:jc w:val="left"/>
              <w:rPr>
                <w:rFonts w:ascii="仿宋" w:eastAsia="仿宋" w:hAnsi="仿宋" w:cs="仿宋"/>
                <w:b/>
                <w:bCs/>
                <w:sz w:val="28"/>
                <w:szCs w:val="28"/>
              </w:rPr>
            </w:pPr>
            <w:r w:rsidRPr="00C525E1">
              <w:rPr>
                <w:rFonts w:ascii="仿宋" w:eastAsia="仿宋" w:hAnsi="仿宋" w:cs="仿宋" w:hint="eastAsia"/>
                <w:sz w:val="28"/>
                <w:szCs w:val="28"/>
              </w:rPr>
              <w:t>急性上呼吸道感染的内涵，建议用“狭义”之意，即普通感冒，删除“其他”内容；</w:t>
            </w:r>
          </w:p>
          <w:p w:rsidR="00EF1C5F" w:rsidRPr="00C525E1" w:rsidRDefault="00EF1C5F" w:rsidP="00EF1C5F">
            <w:pPr>
              <w:numPr>
                <w:ilvl w:val="0"/>
                <w:numId w:val="13"/>
              </w:numPr>
              <w:ind w:leftChars="200" w:left="31680"/>
              <w:jc w:val="left"/>
              <w:rPr>
                <w:rFonts w:ascii="仿宋" w:eastAsia="仿宋" w:hAnsi="仿宋" w:cs="仿宋"/>
                <w:b/>
                <w:bCs/>
                <w:sz w:val="28"/>
                <w:szCs w:val="28"/>
              </w:rPr>
            </w:pPr>
            <w:r w:rsidRPr="00C525E1">
              <w:rPr>
                <w:rFonts w:ascii="仿宋" w:eastAsia="仿宋" w:hAnsi="仿宋" w:cs="仿宋" w:hint="eastAsia"/>
                <w:sz w:val="28"/>
                <w:szCs w:val="28"/>
              </w:rPr>
              <w:t>中医证候太复杂，建议进一步凝练；</w:t>
            </w:r>
          </w:p>
          <w:p w:rsidR="00EF1C5F" w:rsidRPr="00C525E1" w:rsidRDefault="00EF1C5F" w:rsidP="00EF1C5F">
            <w:pPr>
              <w:numPr>
                <w:ilvl w:val="0"/>
                <w:numId w:val="13"/>
              </w:numPr>
              <w:ind w:leftChars="200" w:left="31680"/>
              <w:jc w:val="left"/>
              <w:rPr>
                <w:rFonts w:ascii="仿宋" w:eastAsia="仿宋" w:hAnsi="仿宋" w:cs="仿宋"/>
                <w:sz w:val="28"/>
                <w:szCs w:val="28"/>
              </w:rPr>
            </w:pPr>
            <w:r w:rsidRPr="00C525E1">
              <w:rPr>
                <w:rFonts w:ascii="仿宋" w:eastAsia="仿宋" w:hAnsi="仿宋" w:cs="仿宋" w:hint="eastAsia"/>
                <w:sz w:val="28"/>
                <w:szCs w:val="28"/>
              </w:rPr>
              <w:t>格式规范上进一步下功夫。</w:t>
            </w:r>
          </w:p>
        </w:tc>
      </w:tr>
      <w:tr w:rsidR="00EF1C5F" w:rsidRPr="00C525E1" w:rsidTr="00833BA8">
        <w:tc>
          <w:tcPr>
            <w:tcW w:w="8522" w:type="dxa"/>
            <w:gridSpan w:val="4"/>
          </w:tcPr>
          <w:p w:rsidR="00EF1C5F" w:rsidRPr="00C525E1" w:rsidRDefault="00EF1C5F" w:rsidP="00EF1C5F">
            <w:pPr>
              <w:pBdr>
                <w:bottom w:val="single" w:sz="6" w:space="1" w:color="auto"/>
              </w:pBdr>
              <w:tabs>
                <w:tab w:val="center" w:pos="4153"/>
                <w:tab w:val="right" w:pos="8306"/>
              </w:tabs>
              <w:ind w:leftChars="200" w:left="31680"/>
              <w:rPr>
                <w:rFonts w:ascii="仿宋" w:eastAsia="仿宋" w:hAnsi="仿宋" w:cs="仿宋"/>
                <w:sz w:val="28"/>
                <w:szCs w:val="28"/>
              </w:rPr>
            </w:pPr>
            <w:r w:rsidRPr="00C525E1">
              <w:rPr>
                <w:rFonts w:ascii="仿宋" w:eastAsia="仿宋" w:hAnsi="仿宋" w:cs="仿宋" w:hint="eastAsia"/>
                <w:sz w:val="28"/>
                <w:szCs w:val="28"/>
              </w:rPr>
              <w:t>纪要内容：</w:t>
            </w:r>
          </w:p>
          <w:p w:rsidR="00EF1C5F" w:rsidRPr="00C525E1" w:rsidRDefault="00EF1C5F" w:rsidP="00EF1C5F">
            <w:pPr>
              <w:pStyle w:val="ListParagraph"/>
              <w:numPr>
                <w:ilvl w:val="0"/>
                <w:numId w:val="14"/>
              </w:numPr>
              <w:spacing w:after="0"/>
              <w:ind w:leftChars="200" w:left="31680" w:firstLineChars="0"/>
              <w:rPr>
                <w:rFonts w:ascii="仿宋" w:eastAsia="仿宋" w:hAnsi="仿宋" w:cs="仿宋"/>
                <w:sz w:val="28"/>
                <w:szCs w:val="28"/>
              </w:rPr>
            </w:pPr>
            <w:r w:rsidRPr="00C525E1">
              <w:rPr>
                <w:rFonts w:ascii="仿宋" w:eastAsia="仿宋" w:hAnsi="仿宋" w:cs="仿宋" w:hint="eastAsia"/>
                <w:sz w:val="28"/>
                <w:szCs w:val="28"/>
              </w:rPr>
              <w:t>张洪春：</w:t>
            </w:r>
            <w:r w:rsidRPr="00C525E1">
              <w:rPr>
                <w:rFonts w:ascii="仿宋" w:eastAsia="仿宋" w:hAnsi="仿宋" w:cs="仿宋"/>
                <w:sz w:val="28"/>
                <w:szCs w:val="28"/>
              </w:rPr>
              <w:t>a</w:t>
            </w:r>
            <w:r w:rsidRPr="00C525E1">
              <w:rPr>
                <w:rFonts w:ascii="仿宋" w:eastAsia="仿宋" w:hAnsi="仿宋" w:cs="仿宋" w:hint="eastAsia"/>
                <w:sz w:val="28"/>
                <w:szCs w:val="28"/>
              </w:rPr>
              <w:t>）上感与感冒不应分开，不应将急性扁桃体炎纳入上感范围；</w:t>
            </w:r>
          </w:p>
          <w:p w:rsidR="00EF1C5F" w:rsidRPr="00C525E1" w:rsidRDefault="00EF1C5F" w:rsidP="00EF1C5F">
            <w:pPr>
              <w:pStyle w:val="ListParagraph"/>
              <w:numPr>
                <w:ilvl w:val="0"/>
                <w:numId w:val="14"/>
              </w:numPr>
              <w:spacing w:after="0"/>
              <w:ind w:leftChars="200" w:left="31680" w:firstLineChars="0"/>
              <w:rPr>
                <w:rFonts w:ascii="仿宋" w:eastAsia="仿宋" w:hAnsi="仿宋" w:cs="仿宋"/>
                <w:sz w:val="28"/>
                <w:szCs w:val="28"/>
              </w:rPr>
            </w:pPr>
            <w:r w:rsidRPr="00C525E1">
              <w:rPr>
                <w:rFonts w:ascii="仿宋" w:eastAsia="仿宋" w:hAnsi="仿宋" w:cs="仿宋" w:hint="eastAsia"/>
                <w:sz w:val="28"/>
                <w:szCs w:val="28"/>
              </w:rPr>
              <w:t>刘清泉：可参考</w:t>
            </w:r>
            <w:r w:rsidRPr="00C525E1">
              <w:rPr>
                <w:rFonts w:ascii="仿宋" w:eastAsia="仿宋" w:hAnsi="仿宋" w:cs="仿宋"/>
                <w:sz w:val="28"/>
                <w:szCs w:val="28"/>
              </w:rPr>
              <w:t>08</w:t>
            </w:r>
            <w:r w:rsidRPr="00C525E1">
              <w:rPr>
                <w:rFonts w:ascii="仿宋" w:eastAsia="仿宋" w:hAnsi="仿宋" w:cs="仿宋" w:hint="eastAsia"/>
                <w:sz w:val="28"/>
                <w:szCs w:val="28"/>
              </w:rPr>
              <w:t>版指南对病名进行修改；</w:t>
            </w:r>
          </w:p>
          <w:p w:rsidR="00EF1C5F" w:rsidRPr="00C525E1" w:rsidRDefault="00EF1C5F" w:rsidP="00EF1C5F">
            <w:pPr>
              <w:pStyle w:val="ListParagraph"/>
              <w:numPr>
                <w:ilvl w:val="0"/>
                <w:numId w:val="14"/>
              </w:numPr>
              <w:spacing w:after="0"/>
              <w:ind w:leftChars="200" w:left="31680" w:firstLineChars="0"/>
              <w:rPr>
                <w:rFonts w:ascii="仿宋" w:eastAsia="仿宋" w:hAnsi="仿宋" w:cs="仿宋"/>
                <w:sz w:val="28"/>
                <w:szCs w:val="28"/>
              </w:rPr>
            </w:pPr>
            <w:r w:rsidRPr="00C525E1">
              <w:rPr>
                <w:rFonts w:ascii="仿宋" w:eastAsia="仿宋" w:hAnsi="仿宋" w:cs="仿宋" w:hint="eastAsia"/>
                <w:sz w:val="28"/>
                <w:szCs w:val="28"/>
              </w:rPr>
              <w:t>唐启盛：</w:t>
            </w:r>
            <w:r w:rsidRPr="00C525E1">
              <w:rPr>
                <w:rFonts w:ascii="仿宋" w:eastAsia="仿宋" w:hAnsi="仿宋" w:cs="仿宋"/>
                <w:sz w:val="28"/>
                <w:szCs w:val="28"/>
              </w:rPr>
              <w:t>a)</w:t>
            </w:r>
            <w:r w:rsidRPr="00C525E1">
              <w:rPr>
                <w:rFonts w:ascii="仿宋" w:eastAsia="仿宋" w:hAnsi="仿宋" w:cs="仿宋" w:hint="eastAsia"/>
                <w:sz w:val="28"/>
                <w:szCs w:val="28"/>
              </w:rPr>
              <w:t>若组长不是原执笔人，应有文发布予以说明；</w:t>
            </w:r>
          </w:p>
          <w:p w:rsidR="00EF1C5F" w:rsidRPr="00C525E1" w:rsidRDefault="00EF1C5F" w:rsidP="00EF1C5F">
            <w:pPr>
              <w:pStyle w:val="ListParagraph"/>
              <w:numPr>
                <w:ilvl w:val="0"/>
                <w:numId w:val="14"/>
              </w:numPr>
              <w:spacing w:after="0"/>
              <w:ind w:leftChars="200" w:left="31680" w:firstLineChars="0"/>
              <w:rPr>
                <w:rFonts w:ascii="仿宋" w:eastAsia="仿宋" w:hAnsi="仿宋" w:cs="仿宋"/>
                <w:sz w:val="28"/>
                <w:szCs w:val="28"/>
              </w:rPr>
            </w:pPr>
            <w:r w:rsidRPr="00C525E1">
              <w:rPr>
                <w:rFonts w:ascii="仿宋" w:eastAsia="仿宋" w:hAnsi="仿宋" w:cs="仿宋" w:hint="eastAsia"/>
                <w:sz w:val="28"/>
                <w:szCs w:val="28"/>
              </w:rPr>
              <w:t>韩学杰：</w:t>
            </w:r>
            <w:r w:rsidRPr="00C525E1">
              <w:rPr>
                <w:rFonts w:ascii="仿宋" w:eastAsia="仿宋" w:hAnsi="仿宋" w:cs="仿宋"/>
                <w:sz w:val="28"/>
                <w:szCs w:val="28"/>
              </w:rPr>
              <w:t>a)</w:t>
            </w:r>
            <w:r w:rsidRPr="00C525E1">
              <w:rPr>
                <w:rFonts w:ascii="仿宋" w:eastAsia="仿宋" w:hAnsi="仿宋" w:cs="仿宋" w:hint="eastAsia"/>
                <w:sz w:val="28"/>
                <w:szCs w:val="28"/>
              </w:rPr>
              <w:t>术语和定义用词不够准确；</w:t>
            </w:r>
          </w:p>
          <w:p w:rsidR="00EF1C5F" w:rsidRPr="00C525E1" w:rsidRDefault="00EF1C5F" w:rsidP="00EF1C5F">
            <w:pPr>
              <w:pStyle w:val="ListParagraph"/>
              <w:pBdr>
                <w:bottom w:val="single" w:sz="6" w:space="1" w:color="auto"/>
              </w:pBdr>
              <w:tabs>
                <w:tab w:val="center" w:pos="4153"/>
                <w:tab w:val="right" w:pos="8306"/>
              </w:tabs>
              <w:spacing w:after="0"/>
              <w:ind w:leftChars="200" w:left="31680" w:firstLineChars="0" w:firstLine="0"/>
              <w:rPr>
                <w:rFonts w:ascii="仿宋" w:eastAsia="仿宋" w:hAnsi="仿宋" w:cs="仿宋"/>
                <w:sz w:val="28"/>
                <w:szCs w:val="28"/>
              </w:rPr>
            </w:pPr>
            <w:r w:rsidRPr="00C525E1">
              <w:rPr>
                <w:rFonts w:ascii="仿宋" w:eastAsia="仿宋" w:hAnsi="仿宋" w:cs="仿宋"/>
                <w:sz w:val="28"/>
                <w:szCs w:val="28"/>
              </w:rPr>
              <w:t xml:space="preserve">        b)</w:t>
            </w:r>
            <w:r w:rsidRPr="00C525E1">
              <w:rPr>
                <w:rFonts w:ascii="仿宋" w:eastAsia="仿宋" w:hAnsi="仿宋" w:cs="仿宋" w:hint="eastAsia"/>
                <w:sz w:val="28"/>
                <w:szCs w:val="28"/>
              </w:rPr>
              <w:t>不能泛泛地将西医、中医称为现代医学、传统医学；</w:t>
            </w:r>
          </w:p>
          <w:p w:rsidR="00EF1C5F" w:rsidRPr="00C525E1" w:rsidRDefault="00EF1C5F" w:rsidP="00EF1C5F">
            <w:pPr>
              <w:pBdr>
                <w:bottom w:val="single" w:sz="6" w:space="1" w:color="auto"/>
              </w:pBdr>
              <w:tabs>
                <w:tab w:val="center" w:pos="4153"/>
                <w:tab w:val="right" w:pos="8306"/>
              </w:tabs>
              <w:ind w:leftChars="200" w:left="31680"/>
              <w:rPr>
                <w:rFonts w:ascii="仿宋" w:eastAsia="仿宋" w:hAnsi="仿宋" w:cs="仿宋"/>
                <w:sz w:val="28"/>
                <w:szCs w:val="28"/>
              </w:rPr>
            </w:pPr>
          </w:p>
        </w:tc>
      </w:tr>
      <w:tr w:rsidR="00EF1C5F" w:rsidRPr="00C525E1" w:rsidTr="00833BA8">
        <w:tc>
          <w:tcPr>
            <w:tcW w:w="2840" w:type="dxa"/>
            <w:gridSpan w:val="2"/>
          </w:tcPr>
          <w:p w:rsidR="00EF1C5F" w:rsidRPr="00C525E1" w:rsidRDefault="00EF1C5F" w:rsidP="00EF1C5F">
            <w:pPr>
              <w:pBdr>
                <w:bottom w:val="single" w:sz="6" w:space="1" w:color="auto"/>
              </w:pBdr>
              <w:tabs>
                <w:tab w:val="center" w:pos="4153"/>
                <w:tab w:val="right" w:pos="8306"/>
              </w:tabs>
              <w:ind w:leftChars="200" w:left="31680"/>
              <w:rPr>
                <w:rFonts w:ascii="仿宋" w:eastAsia="仿宋" w:hAnsi="仿宋" w:cs="仿宋"/>
                <w:sz w:val="28"/>
                <w:szCs w:val="28"/>
              </w:rPr>
            </w:pPr>
            <w:r>
              <w:rPr>
                <w:noProof/>
              </w:rPr>
              <w:pict>
                <v:rect id="_x0000_s1026" style="position:absolute;left:0;text-align:left;margin-left:7.05pt;margin-top:10.25pt;width:12.05pt;height:11.35pt;z-index:251658752;mso-position-horizontal-relative:text;mso-position-vertical-relative:text;v-text-anchor:middle" strokeweight="1pt"/>
              </w:pict>
            </w:r>
            <w:r w:rsidRPr="00C525E1">
              <w:rPr>
                <w:rFonts w:ascii="仿宋" w:eastAsia="仿宋" w:hAnsi="仿宋" w:cs="仿宋"/>
                <w:sz w:val="28"/>
                <w:szCs w:val="28"/>
              </w:rPr>
              <w:t xml:space="preserve">   </w:t>
            </w:r>
            <w:r w:rsidRPr="00C525E1">
              <w:rPr>
                <w:rFonts w:ascii="仿宋" w:eastAsia="仿宋" w:hAnsi="仿宋" w:cs="仿宋" w:hint="eastAsia"/>
                <w:sz w:val="28"/>
                <w:szCs w:val="28"/>
              </w:rPr>
              <w:t>通过，提交学会</w:t>
            </w:r>
          </w:p>
        </w:tc>
        <w:tc>
          <w:tcPr>
            <w:tcW w:w="2840" w:type="dxa"/>
          </w:tcPr>
          <w:p w:rsidR="00EF1C5F" w:rsidRPr="00C525E1" w:rsidRDefault="00EF1C5F" w:rsidP="00EF1C5F">
            <w:pPr>
              <w:pBdr>
                <w:bottom w:val="single" w:sz="6" w:space="1" w:color="auto"/>
              </w:pBdr>
              <w:tabs>
                <w:tab w:val="center" w:pos="4153"/>
                <w:tab w:val="right" w:pos="8306"/>
              </w:tabs>
              <w:ind w:leftChars="200" w:left="31680"/>
              <w:rPr>
                <w:rFonts w:ascii="仿宋" w:eastAsia="仿宋" w:hAnsi="仿宋" w:cs="仿宋"/>
                <w:sz w:val="28"/>
                <w:szCs w:val="28"/>
              </w:rPr>
            </w:pPr>
            <w:r>
              <w:rPr>
                <w:noProof/>
              </w:rPr>
              <w:pict>
                <v:rect id="_x0000_s1027" style="position:absolute;left:0;text-align:left;margin-left:1.55pt;margin-top:10.25pt;width:12.05pt;height:11.35pt;z-index:251657728;mso-position-horizontal-relative:text;mso-position-vertical-relative:text;v-text-anchor:middle" filled="f" strokeweight="1pt"/>
              </w:pict>
            </w:r>
            <w:r w:rsidRPr="00C525E1">
              <w:rPr>
                <w:rFonts w:ascii="仿宋" w:eastAsia="仿宋" w:hAnsi="仿宋" w:cs="仿宋" w:hint="eastAsia"/>
                <w:sz w:val="28"/>
                <w:szCs w:val="28"/>
              </w:rPr>
              <w:t>√</w:t>
            </w:r>
            <w:r w:rsidRPr="00C525E1">
              <w:rPr>
                <w:rFonts w:ascii="仿宋" w:eastAsia="仿宋" w:hAnsi="仿宋" w:cs="仿宋"/>
                <w:sz w:val="28"/>
                <w:szCs w:val="28"/>
              </w:rPr>
              <w:t xml:space="preserve"> </w:t>
            </w:r>
            <w:r w:rsidRPr="00C525E1">
              <w:rPr>
                <w:rFonts w:ascii="仿宋" w:eastAsia="仿宋" w:hAnsi="仿宋" w:cs="仿宋" w:hint="eastAsia"/>
                <w:sz w:val="28"/>
                <w:szCs w:val="28"/>
              </w:rPr>
              <w:t>修改后提交学会</w:t>
            </w:r>
          </w:p>
        </w:tc>
        <w:tc>
          <w:tcPr>
            <w:tcW w:w="2842" w:type="dxa"/>
          </w:tcPr>
          <w:p w:rsidR="00EF1C5F" w:rsidRPr="00C525E1" w:rsidRDefault="00EF1C5F" w:rsidP="00EF1C5F">
            <w:pPr>
              <w:pBdr>
                <w:bottom w:val="single" w:sz="6" w:space="1" w:color="auto"/>
              </w:pBdr>
              <w:tabs>
                <w:tab w:val="center" w:pos="4153"/>
                <w:tab w:val="right" w:pos="8306"/>
              </w:tabs>
              <w:ind w:leftChars="200" w:left="31680"/>
              <w:rPr>
                <w:rFonts w:ascii="仿宋" w:eastAsia="仿宋" w:hAnsi="仿宋" w:cs="仿宋"/>
                <w:sz w:val="28"/>
                <w:szCs w:val="28"/>
              </w:rPr>
            </w:pPr>
            <w:r>
              <w:rPr>
                <w:noProof/>
              </w:rPr>
              <w:pict>
                <v:rect id="_x0000_s1028" style="position:absolute;left:0;text-align:left;margin-left:8.05pt;margin-top:9.5pt;width:12.05pt;height:11.35pt;z-index:251656704;mso-position-horizontal-relative:text;mso-position-vertical-relative:text;v-text-anchor:middle" strokeweight="1pt"/>
              </w:pict>
            </w:r>
            <w:r w:rsidRPr="00C525E1">
              <w:rPr>
                <w:rFonts w:ascii="仿宋" w:eastAsia="仿宋" w:hAnsi="仿宋" w:cs="仿宋"/>
                <w:sz w:val="28"/>
                <w:szCs w:val="28"/>
              </w:rPr>
              <w:t xml:space="preserve">   </w:t>
            </w:r>
            <w:r w:rsidRPr="00C525E1">
              <w:rPr>
                <w:rFonts w:ascii="仿宋" w:eastAsia="仿宋" w:hAnsi="仿宋" w:cs="仿宋" w:hint="eastAsia"/>
                <w:sz w:val="28"/>
                <w:szCs w:val="28"/>
              </w:rPr>
              <w:t>不通过</w:t>
            </w:r>
          </w:p>
        </w:tc>
      </w:tr>
    </w:tbl>
    <w:p w:rsidR="00EF1C5F" w:rsidRDefault="00EF1C5F" w:rsidP="00EF1C5F">
      <w:pPr>
        <w:autoSpaceDE w:val="0"/>
        <w:autoSpaceDN w:val="0"/>
        <w:ind w:leftChars="200" w:left="31680" w:firstLineChars="200" w:firstLine="31680"/>
        <w:rPr>
          <w:rFonts w:ascii="仿宋" w:eastAsia="仿宋" w:hAnsi="仿宋" w:cs="宋体"/>
          <w:color w:val="FF0000"/>
          <w:sz w:val="30"/>
          <w:szCs w:val="30"/>
        </w:rPr>
      </w:pPr>
      <w:r w:rsidRPr="00DC6F9A">
        <w:rPr>
          <w:rFonts w:ascii="仿宋" w:eastAsia="仿宋" w:hAnsi="仿宋" w:cs="仿宋" w:hint="eastAsia"/>
          <w:sz w:val="30"/>
          <w:szCs w:val="30"/>
        </w:rPr>
        <w:t>分析总结：</w:t>
      </w:r>
      <w:r w:rsidRPr="00E757FD">
        <w:rPr>
          <w:rFonts w:ascii="仿宋" w:eastAsia="仿宋" w:hAnsi="仿宋" w:cs="宋体" w:hint="eastAsia"/>
          <w:sz w:val="30"/>
          <w:szCs w:val="30"/>
        </w:rPr>
        <w:t>指南项目组根据专家指导组的意见，对指南进行了删除过多的证候，</w:t>
      </w:r>
      <w:r w:rsidRPr="00E757FD">
        <w:rPr>
          <w:rFonts w:ascii="仿宋" w:eastAsia="仿宋" w:hAnsi="仿宋" w:cs="仿宋" w:hint="eastAsia"/>
          <w:bCs/>
          <w:sz w:val="30"/>
          <w:szCs w:val="30"/>
        </w:rPr>
        <w:t>删除了初稿当中“伤风鼻塞，急喉痹，急喉瘖，急乳蛾”等内容，中医病名仅以“普通感冒”描述，并删除了相关内容的中医证候及辨证论治内容；严格按照《中医临床诊疗指南与治未病标准编制说明介绍》中所要求的内容和格式规范本指南的内容。并形成《急性上呼吸道感染中医临床诊疗指南》草案。</w:t>
      </w:r>
      <w:r w:rsidRPr="00E757FD">
        <w:rPr>
          <w:rFonts w:ascii="仿宋" w:eastAsia="仿宋" w:hAnsi="仿宋" w:cs="宋体" w:hint="eastAsia"/>
          <w:sz w:val="30"/>
          <w:szCs w:val="30"/>
        </w:rPr>
        <w:t>因考虑到临床的安全性以及很多专家均不赞成急性上呼吸道感染时使用静脉制剂治疗，故不再对中成药静脉制剂进行推荐；指南格式方面遵照《中医临床诊疗指南和中医治未病标准（草案）格式及编制说明规范》的格式要求，规范了指南及指南说明的格式及编写体例。对于专家指导组的第一条意见，是因指南项目组在草拟指南草案时就已借鉴了大量的文献研究及内科学教材以及《</w:t>
      </w:r>
      <w:r w:rsidRPr="00E757FD">
        <w:rPr>
          <w:rFonts w:ascii="仿宋" w:eastAsia="仿宋" w:hAnsi="仿宋" w:cs="宋体"/>
          <w:sz w:val="30"/>
          <w:szCs w:val="30"/>
        </w:rPr>
        <w:t xml:space="preserve">2008 </w:t>
      </w:r>
      <w:r w:rsidRPr="00E757FD">
        <w:rPr>
          <w:rFonts w:ascii="仿宋" w:eastAsia="仿宋" w:hAnsi="仿宋" w:cs="宋体" w:hint="eastAsia"/>
          <w:sz w:val="30"/>
          <w:szCs w:val="30"/>
        </w:rPr>
        <w:t>版中医内科常见病指南</w:t>
      </w:r>
      <w:r w:rsidRPr="00E757FD">
        <w:rPr>
          <w:rFonts w:ascii="仿宋" w:eastAsia="仿宋" w:hAnsi="仿宋" w:cs="宋体"/>
          <w:sz w:val="30"/>
          <w:szCs w:val="30"/>
        </w:rPr>
        <w:t>.</w:t>
      </w:r>
      <w:r w:rsidRPr="00E757FD">
        <w:rPr>
          <w:rFonts w:ascii="仿宋" w:eastAsia="仿宋" w:hAnsi="仿宋" w:cs="宋体" w:hint="eastAsia"/>
          <w:sz w:val="30"/>
          <w:szCs w:val="30"/>
        </w:rPr>
        <w:t>感冒》，因参照的文献过于繁多，故未在指南引文中一一体现。</w:t>
      </w:r>
    </w:p>
    <w:p w:rsidR="00EF1C5F" w:rsidRDefault="00EF1C5F" w:rsidP="003529F7">
      <w:pPr>
        <w:ind w:leftChars="200" w:left="31680"/>
      </w:pPr>
    </w:p>
    <w:p w:rsidR="00EF1C5F" w:rsidRDefault="00EF1C5F" w:rsidP="003529F7">
      <w:pPr>
        <w:ind w:leftChars="200" w:left="31680"/>
        <w:rPr>
          <w:rFonts w:ascii="宋体" w:cs="宋体"/>
          <w:sz w:val="24"/>
          <w:szCs w:val="24"/>
        </w:rPr>
      </w:pPr>
    </w:p>
    <w:p w:rsidR="00EF1C5F" w:rsidRDefault="00EF1C5F" w:rsidP="00CA0285">
      <w:pPr>
        <w:spacing w:line="360" w:lineRule="auto"/>
        <w:jc w:val="left"/>
        <w:rPr>
          <w:rFonts w:ascii="宋体" w:cs="宋体"/>
          <w:kern w:val="0"/>
          <w:sz w:val="24"/>
          <w:szCs w:val="24"/>
        </w:rPr>
      </w:pPr>
    </w:p>
    <w:sectPr w:rsidR="00EF1C5F" w:rsidSect="00D055E6">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C5F" w:rsidRDefault="00EF1C5F" w:rsidP="001D6D2D">
      <w:r>
        <w:separator/>
      </w:r>
    </w:p>
  </w:endnote>
  <w:endnote w:type="continuationSeparator" w:id="0">
    <w:p w:rsidR="00EF1C5F" w:rsidRDefault="00EF1C5F" w:rsidP="001D6D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微软雅黑">
    <w:altName w:val="宋体"/>
    <w:panose1 w:val="00000000000000000000"/>
    <w:charset w:val="86"/>
    <w:family w:val="auto"/>
    <w:notTrueType/>
    <w:pitch w:val="default"/>
    <w:sig w:usb0="00000001" w:usb1="080E0000" w:usb2="00000010" w:usb3="00000000" w:csb0="00040000" w:csb1="00000000"/>
  </w:font>
  <w:font w:name="Calibri-Bold">
    <w:altName w:val="宋体"/>
    <w:panose1 w:val="00000000000000000000"/>
    <w:charset w:val="86"/>
    <w:family w:val="auto"/>
    <w:notTrueType/>
    <w:pitch w:val="default"/>
    <w:sig w:usb0="00000001" w:usb1="080E0000" w:usb2="00000010" w:usb3="00000000" w:csb0="00040000" w:csb1="00000000"/>
  </w:font>
  <w:font w:name="仿宋">
    <w:altName w:val="宋体"/>
    <w:panose1 w:val="00000000000000000000"/>
    <w:charset w:val="86"/>
    <w:family w:val="modern"/>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C5F" w:rsidRDefault="00EF1C5F" w:rsidP="00D055E6">
    <w:pPr>
      <w:pStyle w:val="Footer"/>
      <w:jc w:val="center"/>
    </w:pPr>
    <w:fldSimple w:instr=" PAGE   \* MERGEFORMAT ">
      <w:r w:rsidRPr="003529F7">
        <w:rPr>
          <w:noProof/>
          <w:lang w:val="zh-CN"/>
        </w:rPr>
        <w:t>24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C5F" w:rsidRDefault="00EF1C5F" w:rsidP="001D6D2D">
      <w:r>
        <w:separator/>
      </w:r>
    </w:p>
  </w:footnote>
  <w:footnote w:type="continuationSeparator" w:id="0">
    <w:p w:rsidR="00EF1C5F" w:rsidRDefault="00EF1C5F" w:rsidP="001D6D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472BE"/>
    <w:multiLevelType w:val="hybridMultilevel"/>
    <w:tmpl w:val="56C6807C"/>
    <w:lvl w:ilvl="0" w:tplc="DD8E2DB2">
      <w:start w:val="4"/>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696333C"/>
    <w:multiLevelType w:val="hybridMultilevel"/>
    <w:tmpl w:val="653E72AC"/>
    <w:lvl w:ilvl="0" w:tplc="5F98CB9A">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1A5D16F4"/>
    <w:multiLevelType w:val="hybridMultilevel"/>
    <w:tmpl w:val="2264B550"/>
    <w:lvl w:ilvl="0" w:tplc="74EE3002">
      <w:start w:val="1"/>
      <w:numFmt w:val="decimalEnclosedCircle"/>
      <w:lvlText w:val="%1"/>
      <w:lvlJc w:val="left"/>
      <w:pPr>
        <w:ind w:left="840" w:hanging="360"/>
      </w:pPr>
      <w:rPr>
        <w:rFonts w:hAnsi="Calibri" w:cs="宋体" w:hint="default"/>
        <w:color w:val="auto"/>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3">
    <w:nsid w:val="1E4C72C3"/>
    <w:multiLevelType w:val="hybridMultilevel"/>
    <w:tmpl w:val="7404566C"/>
    <w:lvl w:ilvl="0" w:tplc="98A6A286">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2F883D6C"/>
    <w:multiLevelType w:val="hybridMultilevel"/>
    <w:tmpl w:val="BEBA7B32"/>
    <w:lvl w:ilvl="0" w:tplc="1270946E">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5832CCB0"/>
    <w:multiLevelType w:val="singleLevel"/>
    <w:tmpl w:val="5832CCB0"/>
    <w:lvl w:ilvl="0">
      <w:start w:val="3"/>
      <w:numFmt w:val="decimal"/>
      <w:suff w:val="space"/>
      <w:lvlText w:val="%1."/>
      <w:lvlJc w:val="left"/>
      <w:rPr>
        <w:rFonts w:cs="Times New Roman"/>
      </w:rPr>
    </w:lvl>
  </w:abstractNum>
  <w:abstractNum w:abstractNumId="6">
    <w:nsid w:val="5832D009"/>
    <w:multiLevelType w:val="singleLevel"/>
    <w:tmpl w:val="5832D009"/>
    <w:lvl w:ilvl="0">
      <w:start w:val="6"/>
      <w:numFmt w:val="chineseCounting"/>
      <w:suff w:val="nothing"/>
      <w:lvlText w:val="%1、"/>
      <w:lvlJc w:val="left"/>
      <w:rPr>
        <w:rFonts w:cs="Times New Roman"/>
      </w:rPr>
    </w:lvl>
  </w:abstractNum>
  <w:abstractNum w:abstractNumId="7">
    <w:nsid w:val="5832D042"/>
    <w:multiLevelType w:val="singleLevel"/>
    <w:tmpl w:val="5832D042"/>
    <w:lvl w:ilvl="0">
      <w:start w:val="8"/>
      <w:numFmt w:val="chineseCounting"/>
      <w:suff w:val="nothing"/>
      <w:lvlText w:val="%1、"/>
      <w:lvlJc w:val="left"/>
      <w:rPr>
        <w:rFonts w:cs="Times New Roman"/>
      </w:rPr>
    </w:lvl>
  </w:abstractNum>
  <w:abstractNum w:abstractNumId="8">
    <w:nsid w:val="58A2AEFB"/>
    <w:multiLevelType w:val="singleLevel"/>
    <w:tmpl w:val="58A2AEFB"/>
    <w:lvl w:ilvl="0">
      <w:start w:val="1"/>
      <w:numFmt w:val="decimal"/>
      <w:suff w:val="nothing"/>
      <w:lvlText w:val="%1."/>
      <w:lvlJc w:val="left"/>
      <w:rPr>
        <w:rFonts w:cs="Times New Roman"/>
      </w:rPr>
    </w:lvl>
  </w:abstractNum>
  <w:abstractNum w:abstractNumId="9">
    <w:nsid w:val="58A419AE"/>
    <w:multiLevelType w:val="singleLevel"/>
    <w:tmpl w:val="58A419AE"/>
    <w:lvl w:ilvl="0">
      <w:start w:val="1"/>
      <w:numFmt w:val="decimal"/>
      <w:suff w:val="space"/>
      <w:lvlText w:val="%1."/>
      <w:lvlJc w:val="left"/>
      <w:rPr>
        <w:rFonts w:cs="Times New Roman"/>
      </w:rPr>
    </w:lvl>
  </w:abstractNum>
  <w:abstractNum w:abstractNumId="10">
    <w:nsid w:val="59CE7470"/>
    <w:multiLevelType w:val="hybridMultilevel"/>
    <w:tmpl w:val="DE145DAC"/>
    <w:lvl w:ilvl="0" w:tplc="02C4980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72DD5A44"/>
    <w:multiLevelType w:val="hybridMultilevel"/>
    <w:tmpl w:val="226AB56E"/>
    <w:lvl w:ilvl="0" w:tplc="557CDF5A">
      <w:start w:val="7"/>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5"/>
  </w:num>
  <w:num w:numId="2">
    <w:abstractNumId w:val="6"/>
  </w:num>
  <w:num w:numId="3">
    <w:abstractNumId w:val="7"/>
  </w:num>
  <w:num w:numId="4">
    <w:abstractNumId w:val="4"/>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3"/>
  </w:num>
  <w:num w:numId="12">
    <w:abstractNumId w:val="9"/>
  </w:num>
  <w:num w:numId="13">
    <w:abstractNumId w:val="8"/>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37EF"/>
    <w:rsid w:val="00006D4A"/>
    <w:rsid w:val="00007A97"/>
    <w:rsid w:val="000231AC"/>
    <w:rsid w:val="00024121"/>
    <w:rsid w:val="0002552C"/>
    <w:rsid w:val="0003379D"/>
    <w:rsid w:val="0003387F"/>
    <w:rsid w:val="00041544"/>
    <w:rsid w:val="00041ED7"/>
    <w:rsid w:val="0005491F"/>
    <w:rsid w:val="00054D19"/>
    <w:rsid w:val="000572D7"/>
    <w:rsid w:val="00060D68"/>
    <w:rsid w:val="000720DF"/>
    <w:rsid w:val="000809A8"/>
    <w:rsid w:val="00097D6F"/>
    <w:rsid w:val="000A13EA"/>
    <w:rsid w:val="000A72D1"/>
    <w:rsid w:val="000C0717"/>
    <w:rsid w:val="000C0F3D"/>
    <w:rsid w:val="000D1894"/>
    <w:rsid w:val="000E3550"/>
    <w:rsid w:val="000E45CD"/>
    <w:rsid w:val="0010392F"/>
    <w:rsid w:val="001077DB"/>
    <w:rsid w:val="00113EEC"/>
    <w:rsid w:val="00115C4B"/>
    <w:rsid w:val="001171ED"/>
    <w:rsid w:val="001225D8"/>
    <w:rsid w:val="00122952"/>
    <w:rsid w:val="00142BC1"/>
    <w:rsid w:val="001461AE"/>
    <w:rsid w:val="00146B71"/>
    <w:rsid w:val="001518B8"/>
    <w:rsid w:val="001527B5"/>
    <w:rsid w:val="0015384D"/>
    <w:rsid w:val="0015549C"/>
    <w:rsid w:val="00155F8D"/>
    <w:rsid w:val="00161177"/>
    <w:rsid w:val="00163776"/>
    <w:rsid w:val="00172A27"/>
    <w:rsid w:val="001839A6"/>
    <w:rsid w:val="00196F47"/>
    <w:rsid w:val="001A390A"/>
    <w:rsid w:val="001B7442"/>
    <w:rsid w:val="001C4CDB"/>
    <w:rsid w:val="001C6D93"/>
    <w:rsid w:val="001C72AE"/>
    <w:rsid w:val="001D614E"/>
    <w:rsid w:val="001D6D2D"/>
    <w:rsid w:val="001E0150"/>
    <w:rsid w:val="001E2B66"/>
    <w:rsid w:val="001F113C"/>
    <w:rsid w:val="00211376"/>
    <w:rsid w:val="002144AD"/>
    <w:rsid w:val="0022325A"/>
    <w:rsid w:val="00227F08"/>
    <w:rsid w:val="00242487"/>
    <w:rsid w:val="00247311"/>
    <w:rsid w:val="0026183E"/>
    <w:rsid w:val="002652A4"/>
    <w:rsid w:val="00277BC7"/>
    <w:rsid w:val="002820B1"/>
    <w:rsid w:val="002932A6"/>
    <w:rsid w:val="00296FC9"/>
    <w:rsid w:val="002A4C97"/>
    <w:rsid w:val="002B10A6"/>
    <w:rsid w:val="002C1233"/>
    <w:rsid w:val="002E18A7"/>
    <w:rsid w:val="00322067"/>
    <w:rsid w:val="00324543"/>
    <w:rsid w:val="00325B84"/>
    <w:rsid w:val="00325BCD"/>
    <w:rsid w:val="003330C6"/>
    <w:rsid w:val="0033627F"/>
    <w:rsid w:val="003529F7"/>
    <w:rsid w:val="0036332F"/>
    <w:rsid w:val="00367D37"/>
    <w:rsid w:val="00370736"/>
    <w:rsid w:val="00373E0A"/>
    <w:rsid w:val="003770BE"/>
    <w:rsid w:val="00386403"/>
    <w:rsid w:val="003870C3"/>
    <w:rsid w:val="00387CD9"/>
    <w:rsid w:val="003954DB"/>
    <w:rsid w:val="003970BB"/>
    <w:rsid w:val="003A4050"/>
    <w:rsid w:val="003D40F8"/>
    <w:rsid w:val="003E1B17"/>
    <w:rsid w:val="003E3A1A"/>
    <w:rsid w:val="003E3E53"/>
    <w:rsid w:val="003F5CB7"/>
    <w:rsid w:val="0042134E"/>
    <w:rsid w:val="0042219F"/>
    <w:rsid w:val="00436504"/>
    <w:rsid w:val="00443391"/>
    <w:rsid w:val="004653B0"/>
    <w:rsid w:val="00466BDF"/>
    <w:rsid w:val="00467096"/>
    <w:rsid w:val="00497198"/>
    <w:rsid w:val="004A450F"/>
    <w:rsid w:val="004B1F0E"/>
    <w:rsid w:val="004B3691"/>
    <w:rsid w:val="004B4769"/>
    <w:rsid w:val="004C5B82"/>
    <w:rsid w:val="004D069B"/>
    <w:rsid w:val="004D2390"/>
    <w:rsid w:val="004D27E5"/>
    <w:rsid w:val="004E57B0"/>
    <w:rsid w:val="004E5FEB"/>
    <w:rsid w:val="004F2835"/>
    <w:rsid w:val="004F2D83"/>
    <w:rsid w:val="004F3471"/>
    <w:rsid w:val="004F667F"/>
    <w:rsid w:val="004F7139"/>
    <w:rsid w:val="00501757"/>
    <w:rsid w:val="005149A9"/>
    <w:rsid w:val="00515EFD"/>
    <w:rsid w:val="00520F73"/>
    <w:rsid w:val="00527A17"/>
    <w:rsid w:val="00542C4C"/>
    <w:rsid w:val="005473CF"/>
    <w:rsid w:val="00547A0A"/>
    <w:rsid w:val="0055244C"/>
    <w:rsid w:val="005532BF"/>
    <w:rsid w:val="0055527A"/>
    <w:rsid w:val="00555DC6"/>
    <w:rsid w:val="005712DE"/>
    <w:rsid w:val="00580328"/>
    <w:rsid w:val="00594987"/>
    <w:rsid w:val="00596F6C"/>
    <w:rsid w:val="005C3B88"/>
    <w:rsid w:val="005C4E2F"/>
    <w:rsid w:val="005D4FF9"/>
    <w:rsid w:val="005D6099"/>
    <w:rsid w:val="005F1E11"/>
    <w:rsid w:val="005F4D8A"/>
    <w:rsid w:val="005F6C27"/>
    <w:rsid w:val="00607BD6"/>
    <w:rsid w:val="00612968"/>
    <w:rsid w:val="00614D23"/>
    <w:rsid w:val="00615F4D"/>
    <w:rsid w:val="006249DA"/>
    <w:rsid w:val="00630E9D"/>
    <w:rsid w:val="006332D5"/>
    <w:rsid w:val="0064058C"/>
    <w:rsid w:val="006507CC"/>
    <w:rsid w:val="00654384"/>
    <w:rsid w:val="006908D0"/>
    <w:rsid w:val="006C4331"/>
    <w:rsid w:val="006D2B1A"/>
    <w:rsid w:val="006E2062"/>
    <w:rsid w:val="006F11FA"/>
    <w:rsid w:val="006F5034"/>
    <w:rsid w:val="00703917"/>
    <w:rsid w:val="007141CE"/>
    <w:rsid w:val="007143B7"/>
    <w:rsid w:val="0073193A"/>
    <w:rsid w:val="0073689B"/>
    <w:rsid w:val="007543D9"/>
    <w:rsid w:val="0075629C"/>
    <w:rsid w:val="00773C84"/>
    <w:rsid w:val="00774269"/>
    <w:rsid w:val="007764CF"/>
    <w:rsid w:val="00780060"/>
    <w:rsid w:val="00782255"/>
    <w:rsid w:val="0078330C"/>
    <w:rsid w:val="00787048"/>
    <w:rsid w:val="007A03A3"/>
    <w:rsid w:val="007A3ACE"/>
    <w:rsid w:val="007A49B3"/>
    <w:rsid w:val="007B0082"/>
    <w:rsid w:val="007B0640"/>
    <w:rsid w:val="007B487C"/>
    <w:rsid w:val="007B53DA"/>
    <w:rsid w:val="007B6B80"/>
    <w:rsid w:val="007C160C"/>
    <w:rsid w:val="007C62DC"/>
    <w:rsid w:val="007D1539"/>
    <w:rsid w:val="007E1772"/>
    <w:rsid w:val="007E6B29"/>
    <w:rsid w:val="00800E6F"/>
    <w:rsid w:val="00805030"/>
    <w:rsid w:val="008068A4"/>
    <w:rsid w:val="00823F5E"/>
    <w:rsid w:val="00833BA8"/>
    <w:rsid w:val="00833CB2"/>
    <w:rsid w:val="0084353B"/>
    <w:rsid w:val="00852D90"/>
    <w:rsid w:val="00852FD8"/>
    <w:rsid w:val="008545C6"/>
    <w:rsid w:val="008650B8"/>
    <w:rsid w:val="00867DBF"/>
    <w:rsid w:val="00874E2C"/>
    <w:rsid w:val="00877337"/>
    <w:rsid w:val="0089701C"/>
    <w:rsid w:val="008A0EFF"/>
    <w:rsid w:val="008A4400"/>
    <w:rsid w:val="008A511B"/>
    <w:rsid w:val="008A7D9F"/>
    <w:rsid w:val="008C1A27"/>
    <w:rsid w:val="008C61DD"/>
    <w:rsid w:val="008D6D8F"/>
    <w:rsid w:val="008F08A0"/>
    <w:rsid w:val="008F3DD0"/>
    <w:rsid w:val="00903B31"/>
    <w:rsid w:val="00904424"/>
    <w:rsid w:val="00941A90"/>
    <w:rsid w:val="009531DC"/>
    <w:rsid w:val="00956F65"/>
    <w:rsid w:val="00963351"/>
    <w:rsid w:val="009962FD"/>
    <w:rsid w:val="009A1187"/>
    <w:rsid w:val="009A764A"/>
    <w:rsid w:val="009B5C08"/>
    <w:rsid w:val="009B6EE4"/>
    <w:rsid w:val="009C5E05"/>
    <w:rsid w:val="009C7E8C"/>
    <w:rsid w:val="009D723C"/>
    <w:rsid w:val="009E5F48"/>
    <w:rsid w:val="00A02679"/>
    <w:rsid w:val="00A078A0"/>
    <w:rsid w:val="00A12A1D"/>
    <w:rsid w:val="00A22D8C"/>
    <w:rsid w:val="00A25587"/>
    <w:rsid w:val="00A413D1"/>
    <w:rsid w:val="00A41E28"/>
    <w:rsid w:val="00A4292B"/>
    <w:rsid w:val="00A439FD"/>
    <w:rsid w:val="00A559C0"/>
    <w:rsid w:val="00A80094"/>
    <w:rsid w:val="00A90665"/>
    <w:rsid w:val="00A9208B"/>
    <w:rsid w:val="00AA01DF"/>
    <w:rsid w:val="00AA0CB5"/>
    <w:rsid w:val="00AA29FB"/>
    <w:rsid w:val="00AA3815"/>
    <w:rsid w:val="00AB1CDD"/>
    <w:rsid w:val="00AB58A8"/>
    <w:rsid w:val="00AC4D26"/>
    <w:rsid w:val="00AC5738"/>
    <w:rsid w:val="00AD5DE9"/>
    <w:rsid w:val="00AE3129"/>
    <w:rsid w:val="00AE4C79"/>
    <w:rsid w:val="00AF0D84"/>
    <w:rsid w:val="00B05032"/>
    <w:rsid w:val="00B12EAE"/>
    <w:rsid w:val="00B13252"/>
    <w:rsid w:val="00B244F2"/>
    <w:rsid w:val="00B341BA"/>
    <w:rsid w:val="00B414CE"/>
    <w:rsid w:val="00B50EFB"/>
    <w:rsid w:val="00B54FC2"/>
    <w:rsid w:val="00B6512D"/>
    <w:rsid w:val="00B71910"/>
    <w:rsid w:val="00B76C56"/>
    <w:rsid w:val="00B86EE9"/>
    <w:rsid w:val="00B92E72"/>
    <w:rsid w:val="00BA05BB"/>
    <w:rsid w:val="00BA5498"/>
    <w:rsid w:val="00BA5FDF"/>
    <w:rsid w:val="00BB2C4C"/>
    <w:rsid w:val="00BD20C9"/>
    <w:rsid w:val="00BD3448"/>
    <w:rsid w:val="00BD5C6F"/>
    <w:rsid w:val="00BE0634"/>
    <w:rsid w:val="00C00C1C"/>
    <w:rsid w:val="00C10AEA"/>
    <w:rsid w:val="00C1292B"/>
    <w:rsid w:val="00C23A2B"/>
    <w:rsid w:val="00C3002A"/>
    <w:rsid w:val="00C31209"/>
    <w:rsid w:val="00C36A1F"/>
    <w:rsid w:val="00C441B2"/>
    <w:rsid w:val="00C479A6"/>
    <w:rsid w:val="00C51795"/>
    <w:rsid w:val="00C525E1"/>
    <w:rsid w:val="00C538E9"/>
    <w:rsid w:val="00C56892"/>
    <w:rsid w:val="00C65A6D"/>
    <w:rsid w:val="00C74B0E"/>
    <w:rsid w:val="00C74C7F"/>
    <w:rsid w:val="00C82411"/>
    <w:rsid w:val="00C82CE8"/>
    <w:rsid w:val="00C92287"/>
    <w:rsid w:val="00C9789D"/>
    <w:rsid w:val="00CA0285"/>
    <w:rsid w:val="00CB4879"/>
    <w:rsid w:val="00CB6AA0"/>
    <w:rsid w:val="00CD7A41"/>
    <w:rsid w:val="00CE46B5"/>
    <w:rsid w:val="00CE7EB7"/>
    <w:rsid w:val="00D0311D"/>
    <w:rsid w:val="00D055E6"/>
    <w:rsid w:val="00D21673"/>
    <w:rsid w:val="00D2210B"/>
    <w:rsid w:val="00D53219"/>
    <w:rsid w:val="00D53E52"/>
    <w:rsid w:val="00D54741"/>
    <w:rsid w:val="00D619DE"/>
    <w:rsid w:val="00D622AD"/>
    <w:rsid w:val="00D634BD"/>
    <w:rsid w:val="00D64DD2"/>
    <w:rsid w:val="00D6572E"/>
    <w:rsid w:val="00D83E5F"/>
    <w:rsid w:val="00D922F7"/>
    <w:rsid w:val="00DA2B06"/>
    <w:rsid w:val="00DB647F"/>
    <w:rsid w:val="00DC6F9A"/>
    <w:rsid w:val="00DD17DB"/>
    <w:rsid w:val="00DD1A6C"/>
    <w:rsid w:val="00DD4F1E"/>
    <w:rsid w:val="00DD5ED4"/>
    <w:rsid w:val="00DD664D"/>
    <w:rsid w:val="00DE2356"/>
    <w:rsid w:val="00DF3F3E"/>
    <w:rsid w:val="00E069E2"/>
    <w:rsid w:val="00E2330F"/>
    <w:rsid w:val="00E25779"/>
    <w:rsid w:val="00E73FC2"/>
    <w:rsid w:val="00E74E84"/>
    <w:rsid w:val="00E757FD"/>
    <w:rsid w:val="00E90B67"/>
    <w:rsid w:val="00E926E9"/>
    <w:rsid w:val="00E939BE"/>
    <w:rsid w:val="00EC5B41"/>
    <w:rsid w:val="00ED0AED"/>
    <w:rsid w:val="00EF1C5F"/>
    <w:rsid w:val="00EF3284"/>
    <w:rsid w:val="00F0046D"/>
    <w:rsid w:val="00F009B6"/>
    <w:rsid w:val="00F009CA"/>
    <w:rsid w:val="00F00A3C"/>
    <w:rsid w:val="00F0403C"/>
    <w:rsid w:val="00F04D30"/>
    <w:rsid w:val="00F138CA"/>
    <w:rsid w:val="00F26BEE"/>
    <w:rsid w:val="00F30C18"/>
    <w:rsid w:val="00F42B30"/>
    <w:rsid w:val="00F47C69"/>
    <w:rsid w:val="00F5382D"/>
    <w:rsid w:val="00F62DC4"/>
    <w:rsid w:val="00F63ED8"/>
    <w:rsid w:val="00F71731"/>
    <w:rsid w:val="00F824DC"/>
    <w:rsid w:val="00F86E0F"/>
    <w:rsid w:val="00F9607D"/>
    <w:rsid w:val="00FB52CC"/>
    <w:rsid w:val="00FB5C8C"/>
    <w:rsid w:val="00FC6C54"/>
    <w:rsid w:val="00FD647C"/>
    <w:rsid w:val="00FF4E8C"/>
    <w:rsid w:val="031E0C1F"/>
    <w:rsid w:val="04067C53"/>
    <w:rsid w:val="047E1AAD"/>
    <w:rsid w:val="04CC3DDD"/>
    <w:rsid w:val="0AC65184"/>
    <w:rsid w:val="10BC54B7"/>
    <w:rsid w:val="10C347B9"/>
    <w:rsid w:val="13341553"/>
    <w:rsid w:val="146F649C"/>
    <w:rsid w:val="17E6106E"/>
    <w:rsid w:val="191D670F"/>
    <w:rsid w:val="1AE619DB"/>
    <w:rsid w:val="20F760A0"/>
    <w:rsid w:val="22B01C91"/>
    <w:rsid w:val="24F70BCC"/>
    <w:rsid w:val="29B701AA"/>
    <w:rsid w:val="32894CBF"/>
    <w:rsid w:val="351637A2"/>
    <w:rsid w:val="3867054C"/>
    <w:rsid w:val="38D72A88"/>
    <w:rsid w:val="394A4B9A"/>
    <w:rsid w:val="40570E4D"/>
    <w:rsid w:val="40BD7468"/>
    <w:rsid w:val="4AB3047E"/>
    <w:rsid w:val="4ED549C6"/>
    <w:rsid w:val="593C3ADB"/>
    <w:rsid w:val="5AEF345E"/>
    <w:rsid w:val="5C3D32BE"/>
    <w:rsid w:val="5C697CF7"/>
    <w:rsid w:val="5DF472D6"/>
    <w:rsid w:val="5F417BA4"/>
    <w:rsid w:val="60BB1C7A"/>
    <w:rsid w:val="649648D4"/>
    <w:rsid w:val="6BE124FF"/>
    <w:rsid w:val="7097586C"/>
    <w:rsid w:val="724D7735"/>
    <w:rsid w:val="735E55CD"/>
    <w:rsid w:val="764F3A13"/>
    <w:rsid w:val="7ACA6795"/>
    <w:rsid w:val="7E5632FC"/>
    <w:rsid w:val="7F5D36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7A03A3"/>
    <w:pPr>
      <w:widowControl w:val="0"/>
      <w:jc w:val="both"/>
    </w:pPr>
  </w:style>
  <w:style w:type="paragraph" w:styleId="Heading1">
    <w:name w:val="heading 1"/>
    <w:basedOn w:val="Normal"/>
    <w:next w:val="Normal"/>
    <w:link w:val="Heading1Char"/>
    <w:uiPriority w:val="99"/>
    <w:qFormat/>
    <w:locked/>
    <w:rsid w:val="004C5B82"/>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locked/>
    <w:rsid w:val="005D4FF9"/>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9"/>
    <w:qFormat/>
    <w:locked/>
    <w:rsid w:val="005D4FF9"/>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locked/>
    <w:rsid w:val="005D4FF9"/>
    <w:pPr>
      <w:keepNext/>
      <w:keepLines/>
      <w:spacing w:before="280" w:after="290" w:line="376" w:lineRule="auto"/>
      <w:outlineLvl w:val="3"/>
    </w:pPr>
    <w:rPr>
      <w:rFonts w:ascii="Cambria" w:hAnsi="Cambria"/>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5B82"/>
    <w:rPr>
      <w:rFonts w:cs="Times New Roman"/>
      <w:b/>
      <w:bCs/>
      <w:kern w:val="44"/>
      <w:sz w:val="44"/>
      <w:szCs w:val="44"/>
    </w:rPr>
  </w:style>
  <w:style w:type="character" w:customStyle="1" w:styleId="Heading2Char">
    <w:name w:val="Heading 2 Char"/>
    <w:basedOn w:val="DefaultParagraphFont"/>
    <w:link w:val="Heading2"/>
    <w:uiPriority w:val="99"/>
    <w:semiHidden/>
    <w:locked/>
    <w:rsid w:val="005D4FF9"/>
    <w:rPr>
      <w:rFonts w:ascii="Cambria" w:eastAsia="宋体" w:hAnsi="Cambria" w:cs="Times New Roman"/>
      <w:b/>
      <w:bCs/>
      <w:kern w:val="2"/>
      <w:sz w:val="32"/>
      <w:szCs w:val="32"/>
    </w:rPr>
  </w:style>
  <w:style w:type="character" w:customStyle="1" w:styleId="Heading3Char">
    <w:name w:val="Heading 3 Char"/>
    <w:basedOn w:val="DefaultParagraphFont"/>
    <w:link w:val="Heading3"/>
    <w:uiPriority w:val="99"/>
    <w:semiHidden/>
    <w:locked/>
    <w:rsid w:val="005D4FF9"/>
    <w:rPr>
      <w:rFonts w:cs="Times New Roman"/>
      <w:b/>
      <w:bCs/>
      <w:kern w:val="2"/>
      <w:sz w:val="32"/>
      <w:szCs w:val="32"/>
    </w:rPr>
  </w:style>
  <w:style w:type="character" w:customStyle="1" w:styleId="Heading4Char">
    <w:name w:val="Heading 4 Char"/>
    <w:basedOn w:val="DefaultParagraphFont"/>
    <w:link w:val="Heading4"/>
    <w:uiPriority w:val="99"/>
    <w:semiHidden/>
    <w:locked/>
    <w:rsid w:val="005D4FF9"/>
    <w:rPr>
      <w:rFonts w:ascii="Cambria" w:eastAsia="宋体" w:hAnsi="Cambria" w:cs="Times New Roman"/>
      <w:b/>
      <w:bCs/>
      <w:kern w:val="2"/>
      <w:sz w:val="28"/>
      <w:szCs w:val="28"/>
    </w:rPr>
  </w:style>
  <w:style w:type="paragraph" w:styleId="Date">
    <w:name w:val="Date"/>
    <w:basedOn w:val="Normal"/>
    <w:next w:val="Normal"/>
    <w:link w:val="DateChar"/>
    <w:uiPriority w:val="99"/>
    <w:rsid w:val="007A03A3"/>
    <w:pPr>
      <w:ind w:leftChars="2500" w:left="100"/>
    </w:pPr>
  </w:style>
  <w:style w:type="character" w:customStyle="1" w:styleId="DateChar">
    <w:name w:val="Date Char"/>
    <w:basedOn w:val="DefaultParagraphFont"/>
    <w:link w:val="Date"/>
    <w:uiPriority w:val="99"/>
    <w:semiHidden/>
    <w:locked/>
    <w:rsid w:val="007A03A3"/>
    <w:rPr>
      <w:rFonts w:cs="Times New Roman"/>
      <w:kern w:val="2"/>
      <w:sz w:val="22"/>
      <w:szCs w:val="22"/>
    </w:rPr>
  </w:style>
  <w:style w:type="paragraph" w:styleId="Footer">
    <w:name w:val="footer"/>
    <w:basedOn w:val="Normal"/>
    <w:link w:val="FooterChar"/>
    <w:uiPriority w:val="99"/>
    <w:rsid w:val="007A03A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A03A3"/>
    <w:rPr>
      <w:rFonts w:cs="Times New Roman"/>
      <w:sz w:val="18"/>
      <w:szCs w:val="18"/>
    </w:rPr>
  </w:style>
  <w:style w:type="paragraph" w:styleId="Header">
    <w:name w:val="header"/>
    <w:basedOn w:val="Normal"/>
    <w:link w:val="HeaderChar"/>
    <w:uiPriority w:val="99"/>
    <w:rsid w:val="007A03A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A03A3"/>
    <w:rPr>
      <w:rFonts w:cs="Times New Roman"/>
      <w:sz w:val="18"/>
      <w:szCs w:val="18"/>
    </w:rPr>
  </w:style>
  <w:style w:type="table" w:styleId="TableGrid">
    <w:name w:val="Table Grid"/>
    <w:basedOn w:val="TableNormal"/>
    <w:uiPriority w:val="99"/>
    <w:rsid w:val="007A03A3"/>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7A03A3"/>
    <w:pPr>
      <w:ind w:firstLineChars="200" w:firstLine="420"/>
    </w:pPr>
  </w:style>
  <w:style w:type="paragraph" w:customStyle="1" w:styleId="Default">
    <w:name w:val="Default"/>
    <w:uiPriority w:val="99"/>
    <w:rsid w:val="007A03A3"/>
    <w:pPr>
      <w:widowControl w:val="0"/>
      <w:autoSpaceDE w:val="0"/>
      <w:autoSpaceDN w:val="0"/>
      <w:adjustRightInd w:val="0"/>
    </w:pPr>
    <w:rPr>
      <w:rFonts w:ascii="宋体" w:hAnsi="宋体"/>
      <w:color w:val="000000"/>
      <w:kern w:val="0"/>
      <w:sz w:val="24"/>
      <w:szCs w:val="20"/>
    </w:rPr>
  </w:style>
  <w:style w:type="paragraph" w:styleId="ListParagraph">
    <w:name w:val="List Paragraph"/>
    <w:basedOn w:val="Normal"/>
    <w:uiPriority w:val="99"/>
    <w:qFormat/>
    <w:rsid w:val="00E74E84"/>
    <w:pPr>
      <w:widowControl/>
      <w:adjustRightInd w:val="0"/>
      <w:snapToGrid w:val="0"/>
      <w:spacing w:after="200"/>
      <w:ind w:firstLineChars="200" w:firstLine="420"/>
      <w:jc w:val="left"/>
    </w:pPr>
    <w:rPr>
      <w:rFonts w:ascii="Tahoma" w:eastAsia="微软雅黑" w:hAnsi="Tahoma"/>
      <w:kern w:val="0"/>
      <w:sz w:val="22"/>
    </w:rPr>
  </w:style>
  <w:style w:type="paragraph" w:customStyle="1" w:styleId="2">
    <w:name w:val="列出段落2"/>
    <w:basedOn w:val="Normal"/>
    <w:uiPriority w:val="99"/>
    <w:rsid w:val="00B414CE"/>
    <w:pPr>
      <w:widowControl/>
      <w:adjustRightInd w:val="0"/>
      <w:snapToGrid w:val="0"/>
      <w:spacing w:after="200"/>
      <w:ind w:firstLineChars="200" w:firstLine="420"/>
      <w:jc w:val="left"/>
    </w:pPr>
    <w:rPr>
      <w:rFonts w:ascii="Tahoma" w:eastAsia="微软雅黑" w:hAnsi="Tahoma"/>
      <w:kern w:val="0"/>
      <w:sz w:val="22"/>
    </w:rPr>
  </w:style>
  <w:style w:type="paragraph" w:styleId="TOCHeading">
    <w:name w:val="TOC Heading"/>
    <w:basedOn w:val="Heading1"/>
    <w:next w:val="Normal"/>
    <w:uiPriority w:val="99"/>
    <w:qFormat/>
    <w:rsid w:val="004C5B82"/>
    <w:pPr>
      <w:widowControl/>
      <w:spacing w:before="480" w:after="0" w:line="276" w:lineRule="auto"/>
      <w:jc w:val="left"/>
      <w:outlineLvl w:val="9"/>
    </w:pPr>
    <w:rPr>
      <w:rFonts w:ascii="Cambria" w:hAnsi="Cambria"/>
      <w:color w:val="365F91"/>
      <w:kern w:val="0"/>
      <w:sz w:val="28"/>
      <w:szCs w:val="28"/>
    </w:rPr>
  </w:style>
  <w:style w:type="paragraph" w:styleId="TOC2">
    <w:name w:val="toc 2"/>
    <w:basedOn w:val="Normal"/>
    <w:next w:val="Normal"/>
    <w:autoRedefine/>
    <w:uiPriority w:val="99"/>
    <w:locked/>
    <w:rsid w:val="00774269"/>
    <w:pPr>
      <w:widowControl/>
      <w:spacing w:after="100" w:line="276" w:lineRule="auto"/>
      <w:ind w:left="220"/>
      <w:jc w:val="left"/>
    </w:pPr>
    <w:rPr>
      <w:kern w:val="0"/>
      <w:sz w:val="24"/>
    </w:rPr>
  </w:style>
  <w:style w:type="paragraph" w:styleId="TOC1">
    <w:name w:val="toc 1"/>
    <w:basedOn w:val="Normal"/>
    <w:next w:val="Normal"/>
    <w:autoRedefine/>
    <w:uiPriority w:val="99"/>
    <w:locked/>
    <w:rsid w:val="00774269"/>
    <w:pPr>
      <w:widowControl/>
      <w:tabs>
        <w:tab w:val="right" w:leader="dot" w:pos="8296"/>
      </w:tabs>
      <w:spacing w:after="100" w:line="276" w:lineRule="auto"/>
      <w:jc w:val="center"/>
    </w:pPr>
    <w:rPr>
      <w:rFonts w:ascii="宋体" w:hAnsi="宋体" w:cs="宋体"/>
      <w:noProof/>
      <w:kern w:val="0"/>
      <w:sz w:val="24"/>
      <w:szCs w:val="36"/>
    </w:rPr>
  </w:style>
  <w:style w:type="paragraph" w:styleId="TOC3">
    <w:name w:val="toc 3"/>
    <w:basedOn w:val="Normal"/>
    <w:next w:val="Normal"/>
    <w:autoRedefine/>
    <w:uiPriority w:val="99"/>
    <w:locked/>
    <w:rsid w:val="00774269"/>
    <w:pPr>
      <w:widowControl/>
      <w:spacing w:after="100" w:line="276" w:lineRule="auto"/>
      <w:ind w:left="440"/>
      <w:jc w:val="left"/>
    </w:pPr>
    <w:rPr>
      <w:kern w:val="0"/>
      <w:sz w:val="24"/>
    </w:rPr>
  </w:style>
  <w:style w:type="paragraph" w:styleId="BalloonText">
    <w:name w:val="Balloon Text"/>
    <w:basedOn w:val="Normal"/>
    <w:link w:val="BalloonTextChar"/>
    <w:uiPriority w:val="99"/>
    <w:semiHidden/>
    <w:rsid w:val="005D4FF9"/>
    <w:rPr>
      <w:sz w:val="18"/>
      <w:szCs w:val="18"/>
    </w:rPr>
  </w:style>
  <w:style w:type="character" w:customStyle="1" w:styleId="BalloonTextChar">
    <w:name w:val="Balloon Text Char"/>
    <w:basedOn w:val="DefaultParagraphFont"/>
    <w:link w:val="BalloonText"/>
    <w:uiPriority w:val="99"/>
    <w:semiHidden/>
    <w:locked/>
    <w:rsid w:val="005D4FF9"/>
    <w:rPr>
      <w:rFonts w:cs="Times New Roman"/>
      <w:kern w:val="2"/>
      <w:sz w:val="18"/>
      <w:szCs w:val="18"/>
    </w:rPr>
  </w:style>
  <w:style w:type="character" w:styleId="Hyperlink">
    <w:name w:val="Hyperlink"/>
    <w:basedOn w:val="DefaultParagraphFont"/>
    <w:uiPriority w:val="99"/>
    <w:rsid w:val="00B13252"/>
    <w:rPr>
      <w:rFonts w:cs="Times New Roman"/>
      <w:color w:val="0000FF"/>
      <w:u w:val="single"/>
    </w:rPr>
  </w:style>
  <w:style w:type="paragraph" w:styleId="TOC5">
    <w:name w:val="toc 5"/>
    <w:basedOn w:val="Normal"/>
    <w:next w:val="Normal"/>
    <w:autoRedefine/>
    <w:uiPriority w:val="99"/>
    <w:locked/>
    <w:rsid w:val="00774269"/>
    <w:pPr>
      <w:ind w:leftChars="800" w:left="1680"/>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1265</TotalTime>
  <Pages>59</Pages>
  <Words>3961</Words>
  <Characters>22583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施志强</dc:creator>
  <cp:keywords/>
  <dc:description/>
  <cp:lastModifiedBy>user</cp:lastModifiedBy>
  <cp:revision>74</cp:revision>
  <dcterms:created xsi:type="dcterms:W3CDTF">2017-02-13T06:20:00Z</dcterms:created>
  <dcterms:modified xsi:type="dcterms:W3CDTF">2017-09-27T13:35:00Z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y fmtid="{D5CDD505-2E9C-101B-9397-08002B2CF9AE}" pid="3" name="_DocHome">
    <vt:i4>-1524189042</vt:i4>
  </property>
</Properties>
</file>